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Arial" w:hAnsi="Arial" w:cs="Arial"/>
          <w:sz w:val="28"/>
          <w:szCs w:val="28"/>
        </w:rPr>
        <w:id w:val="1335109998"/>
        <w:docPartObj>
          <w:docPartGallery w:val="Cover Pages"/>
          <w:docPartUnique/>
        </w:docPartObj>
      </w:sdtPr>
      <w:sdtEndPr>
        <w:rPr>
          <w:noProof/>
          <w:sz w:val="48"/>
          <w:szCs w:val="44"/>
        </w:rPr>
      </w:sdtEndPr>
      <w:sdtContent>
        <w:p w14:paraId="2F5BA399" w14:textId="535B1CDD" w:rsidR="00C362CC" w:rsidRPr="004F670B" w:rsidRDefault="00C362CC" w:rsidP="00610853">
          <w:pPr>
            <w:spacing w:after="0" w:line="240" w:lineRule="auto"/>
            <w:jc w:val="right"/>
            <w:rPr>
              <w:rFonts w:ascii="Arial" w:hAnsi="Arial" w:cs="Arial"/>
              <w:sz w:val="24"/>
              <w:szCs w:val="24"/>
              <w:lang w:val="en-GB"/>
            </w:rPr>
          </w:pPr>
          <w:r w:rsidRPr="004F670B">
            <w:rPr>
              <w:rFonts w:ascii="Arial" w:hAnsi="Arial" w:cs="Arial"/>
              <w:sz w:val="24"/>
              <w:szCs w:val="24"/>
              <w:lang w:val="en-GB"/>
            </w:rPr>
            <w:t xml:space="preserve">Warsaw, </w:t>
          </w:r>
          <w:r w:rsidRPr="004F670B">
            <w:rPr>
              <w:rFonts w:ascii="Arial" w:hAnsi="Arial" w:cs="Arial"/>
              <w:sz w:val="24"/>
              <w:szCs w:val="24"/>
              <w:lang w:val="en-GB"/>
            </w:rPr>
            <w:fldChar w:fldCharType="begin"/>
          </w:r>
          <w:r w:rsidRPr="004F670B">
            <w:rPr>
              <w:rFonts w:ascii="Arial" w:hAnsi="Arial" w:cs="Arial"/>
              <w:sz w:val="24"/>
              <w:szCs w:val="24"/>
              <w:lang w:val="en-GB"/>
            </w:rPr>
            <w:instrText xml:space="preserve"> DATE \@ "dd MMMM yyyy" </w:instrText>
          </w:r>
          <w:r w:rsidRPr="004F670B">
            <w:rPr>
              <w:rFonts w:ascii="Arial" w:hAnsi="Arial" w:cs="Arial"/>
              <w:sz w:val="24"/>
              <w:szCs w:val="24"/>
              <w:lang w:val="en-GB"/>
            </w:rPr>
            <w:fldChar w:fldCharType="separate"/>
          </w:r>
          <w:r w:rsidR="002B47A1">
            <w:rPr>
              <w:rFonts w:ascii="Arial" w:hAnsi="Arial" w:cs="Arial"/>
              <w:noProof/>
              <w:sz w:val="24"/>
              <w:szCs w:val="24"/>
              <w:lang w:val="en-GB"/>
            </w:rPr>
            <w:t>29 January 2020</w:t>
          </w:r>
          <w:r w:rsidRPr="004F670B">
            <w:rPr>
              <w:rFonts w:ascii="Arial" w:hAnsi="Arial" w:cs="Arial"/>
              <w:sz w:val="24"/>
              <w:szCs w:val="24"/>
              <w:lang w:val="en-GB"/>
            </w:rPr>
            <w:fldChar w:fldCharType="end"/>
          </w:r>
          <w:r w:rsidRPr="004F670B">
            <w:rPr>
              <w:rFonts w:ascii="Arial" w:hAnsi="Arial" w:cs="Arial"/>
              <w:sz w:val="24"/>
              <w:szCs w:val="24"/>
              <w:lang w:val="en-GB"/>
            </w:rPr>
            <w:t xml:space="preserve"> </w:t>
          </w:r>
        </w:p>
        <w:p w14:paraId="5D039C65" w14:textId="2205979B" w:rsidR="00C362CC" w:rsidRPr="00C362CC" w:rsidRDefault="00C362CC" w:rsidP="00C362CC">
          <w:pPr>
            <w:spacing w:after="0" w:line="240" w:lineRule="auto"/>
            <w:jc w:val="right"/>
            <w:rPr>
              <w:rFonts w:ascii="Arial" w:hAnsi="Arial" w:cs="Arial"/>
              <w:sz w:val="28"/>
              <w:szCs w:val="28"/>
              <w:lang w:val="en-GB"/>
            </w:rPr>
          </w:pPr>
          <w:r w:rsidRPr="004F670B">
            <w:rPr>
              <w:rFonts w:ascii="Arial" w:hAnsi="Arial" w:cs="Arial"/>
              <w:sz w:val="24"/>
              <w:szCs w:val="24"/>
              <w:lang w:val="en-GB"/>
            </w:rPr>
            <w:t>Prepared by: Employee Benefits Department</w:t>
          </w:r>
        </w:p>
        <w:p w14:paraId="39B109C1" w14:textId="1CC945B2" w:rsidR="00C362CC" w:rsidRDefault="00C362CC" w:rsidP="00C362CC">
          <w:pPr>
            <w:jc w:val="center"/>
            <w:rPr>
              <w:rFonts w:ascii="Arial" w:hAnsi="Arial" w:cs="Arial"/>
              <w:sz w:val="28"/>
              <w:szCs w:val="28"/>
              <w:lang w:val="en-GB"/>
            </w:rPr>
          </w:pPr>
        </w:p>
        <w:p w14:paraId="6A4172C8" w14:textId="77777777" w:rsidR="00C362CC" w:rsidRPr="004F670B" w:rsidRDefault="00C362CC" w:rsidP="004F670B">
          <w:pPr>
            <w:spacing w:line="240" w:lineRule="auto"/>
            <w:jc w:val="center"/>
            <w:rPr>
              <w:rFonts w:ascii="Arial" w:hAnsi="Arial" w:cs="Arial"/>
              <w:b/>
              <w:bCs/>
              <w:sz w:val="28"/>
              <w:szCs w:val="28"/>
              <w:lang w:val="en-GB"/>
            </w:rPr>
          </w:pPr>
          <w:r w:rsidRPr="004F670B">
            <w:rPr>
              <w:rFonts w:ascii="Arial" w:hAnsi="Arial" w:cs="Arial"/>
              <w:b/>
              <w:bCs/>
              <w:sz w:val="28"/>
              <w:szCs w:val="28"/>
              <w:lang w:val="en-GB"/>
            </w:rPr>
            <w:t xml:space="preserve">POLAND </w:t>
          </w:r>
        </w:p>
        <w:p w14:paraId="5A8C0C1F" w14:textId="5351CAF0" w:rsidR="00C362CC" w:rsidRPr="00C362CC" w:rsidRDefault="00C362CC" w:rsidP="004F670B">
          <w:pPr>
            <w:spacing w:line="240" w:lineRule="auto"/>
            <w:jc w:val="center"/>
            <w:rPr>
              <w:rFonts w:ascii="Arial" w:hAnsi="Arial" w:cs="Arial"/>
              <w:sz w:val="28"/>
              <w:szCs w:val="28"/>
              <w:lang w:val="en-GB"/>
            </w:rPr>
          </w:pPr>
          <w:r w:rsidRPr="004F670B">
            <w:rPr>
              <w:rFonts w:ascii="Arial" w:hAnsi="Arial" w:cs="Arial"/>
              <w:b/>
              <w:bCs/>
              <w:sz w:val="28"/>
              <w:szCs w:val="28"/>
              <w:lang w:val="en-GB"/>
            </w:rPr>
            <w:t>EMPLOYEE BENEFITS LEGISLATIVE UPDATE</w:t>
          </w:r>
        </w:p>
      </w:sdtContent>
    </w:sdt>
    <w:p w14:paraId="74FEA5FA" w14:textId="5C61435F" w:rsidR="004F670B" w:rsidRPr="004F670B" w:rsidRDefault="004F670B" w:rsidP="004F670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B750D90" w14:textId="57E920A4" w:rsidR="00C362CC" w:rsidRPr="00512CD3" w:rsidRDefault="00C362CC" w:rsidP="006F47C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bCs/>
          <w:color w:val="C00000"/>
          <w:sz w:val="24"/>
          <w:szCs w:val="24"/>
          <w:lang w:val="en-US"/>
        </w:rPr>
      </w:pPr>
      <w:r w:rsidRPr="00512CD3">
        <w:rPr>
          <w:rFonts w:ascii="Arial" w:hAnsi="Arial" w:cs="Arial"/>
          <w:b/>
          <w:bCs/>
          <w:color w:val="C00000"/>
          <w:sz w:val="24"/>
          <w:szCs w:val="24"/>
          <w:lang w:val="en-US"/>
        </w:rPr>
        <w:t>Employee Capital Plans (</w:t>
      </w:r>
      <w:r w:rsidR="004F670B" w:rsidRPr="00512CD3">
        <w:rPr>
          <w:rFonts w:ascii="Arial" w:hAnsi="Arial" w:cs="Arial"/>
          <w:b/>
          <w:bCs/>
          <w:color w:val="C00000"/>
          <w:sz w:val="24"/>
          <w:szCs w:val="24"/>
          <w:lang w:val="en-US"/>
        </w:rPr>
        <w:t>so called PPK)</w:t>
      </w:r>
    </w:p>
    <w:p w14:paraId="54965395" w14:textId="77777777" w:rsidR="00C362CC" w:rsidRPr="004F670B" w:rsidRDefault="00C362CC" w:rsidP="004F670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6116827" w14:textId="77777777" w:rsidR="00C362CC" w:rsidRPr="004F670B" w:rsidRDefault="00C362CC" w:rsidP="004F670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4F670B">
        <w:rPr>
          <w:rFonts w:ascii="Arial" w:hAnsi="Arial" w:cs="Arial"/>
          <w:b/>
          <w:bCs/>
          <w:sz w:val="24"/>
          <w:szCs w:val="24"/>
          <w:lang w:val="en-US"/>
        </w:rPr>
        <w:t>Background</w:t>
      </w:r>
    </w:p>
    <w:p w14:paraId="10727D9C" w14:textId="69D65F35" w:rsidR="004F670B" w:rsidRPr="00A9568B" w:rsidRDefault="00C362CC" w:rsidP="004F670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A9568B">
        <w:rPr>
          <w:rFonts w:ascii="Arial" w:hAnsi="Arial" w:cs="Arial"/>
          <w:sz w:val="24"/>
          <w:szCs w:val="24"/>
          <w:lang w:val="en-US"/>
        </w:rPr>
        <w:t xml:space="preserve">An Employee Capital Plan is a </w:t>
      </w:r>
      <w:r w:rsidR="00A9568B">
        <w:rPr>
          <w:rFonts w:ascii="Arial" w:hAnsi="Arial" w:cs="Arial"/>
          <w:sz w:val="24"/>
          <w:szCs w:val="24"/>
          <w:lang w:val="en-US"/>
        </w:rPr>
        <w:t xml:space="preserve">common </w:t>
      </w:r>
      <w:r w:rsidRPr="00A9568B">
        <w:rPr>
          <w:rFonts w:ascii="Arial" w:hAnsi="Arial" w:cs="Arial"/>
          <w:sz w:val="24"/>
          <w:szCs w:val="24"/>
          <w:lang w:val="en-US"/>
        </w:rPr>
        <w:t>method of</w:t>
      </w:r>
      <w:r w:rsidR="004F670B" w:rsidRPr="00A9568B">
        <w:rPr>
          <w:rFonts w:ascii="Arial" w:hAnsi="Arial" w:cs="Arial"/>
          <w:sz w:val="24"/>
          <w:szCs w:val="24"/>
          <w:lang w:val="en-US"/>
        </w:rPr>
        <w:t xml:space="preserve"> </w:t>
      </w:r>
      <w:r w:rsidRPr="00A9568B">
        <w:rPr>
          <w:rFonts w:ascii="Arial" w:hAnsi="Arial" w:cs="Arial"/>
          <w:sz w:val="24"/>
          <w:szCs w:val="24"/>
          <w:lang w:val="en-US"/>
        </w:rPr>
        <w:t xml:space="preserve">group </w:t>
      </w:r>
      <w:r w:rsidR="00A9568B">
        <w:rPr>
          <w:rFonts w:ascii="Arial" w:hAnsi="Arial" w:cs="Arial"/>
          <w:sz w:val="24"/>
          <w:szCs w:val="24"/>
          <w:lang w:val="en-US"/>
        </w:rPr>
        <w:t xml:space="preserve">and long-term </w:t>
      </w:r>
      <w:r w:rsidRPr="00A9568B">
        <w:rPr>
          <w:rFonts w:ascii="Arial" w:hAnsi="Arial" w:cs="Arial"/>
          <w:sz w:val="24"/>
          <w:szCs w:val="24"/>
          <w:lang w:val="en-US"/>
        </w:rPr>
        <w:t>saving</w:t>
      </w:r>
      <w:r w:rsidR="00A9568B">
        <w:rPr>
          <w:rFonts w:ascii="Arial" w:hAnsi="Arial" w:cs="Arial"/>
          <w:sz w:val="24"/>
          <w:szCs w:val="24"/>
          <w:lang w:val="en-US"/>
        </w:rPr>
        <w:t>s</w:t>
      </w:r>
      <w:r w:rsidRPr="00A9568B">
        <w:rPr>
          <w:rFonts w:ascii="Arial" w:hAnsi="Arial" w:cs="Arial"/>
          <w:sz w:val="24"/>
          <w:szCs w:val="24"/>
          <w:lang w:val="en-US"/>
        </w:rPr>
        <w:t xml:space="preserve"> for a pension</w:t>
      </w:r>
      <w:r w:rsidR="00610853">
        <w:rPr>
          <w:rFonts w:ascii="Arial" w:hAnsi="Arial" w:cs="Arial"/>
          <w:sz w:val="24"/>
          <w:szCs w:val="24"/>
          <w:lang w:val="en-US"/>
        </w:rPr>
        <w:t xml:space="preserve">, designated for 12,3 </w:t>
      </w:r>
      <w:proofErr w:type="spellStart"/>
      <w:r w:rsidR="00610853">
        <w:rPr>
          <w:rFonts w:ascii="Arial" w:hAnsi="Arial" w:cs="Arial"/>
          <w:sz w:val="24"/>
          <w:szCs w:val="24"/>
          <w:lang w:val="en-US"/>
        </w:rPr>
        <w:t>mln</w:t>
      </w:r>
      <w:proofErr w:type="spellEnd"/>
      <w:r w:rsidR="00610853">
        <w:rPr>
          <w:rFonts w:ascii="Arial" w:hAnsi="Arial" w:cs="Arial"/>
          <w:sz w:val="24"/>
          <w:szCs w:val="24"/>
          <w:lang w:val="en-US"/>
        </w:rPr>
        <w:t xml:space="preserve"> employees. </w:t>
      </w:r>
      <w:r w:rsidRPr="00A9568B">
        <w:rPr>
          <w:rFonts w:ascii="Arial" w:hAnsi="Arial" w:cs="Arial"/>
          <w:sz w:val="24"/>
          <w:szCs w:val="24"/>
          <w:lang w:val="en-US"/>
        </w:rPr>
        <w:t xml:space="preserve">It is a new mandatory Defined Contribution plan, under </w:t>
      </w:r>
      <w:r w:rsidR="00A44372">
        <w:rPr>
          <w:rFonts w:ascii="Arial" w:hAnsi="Arial" w:cs="Arial"/>
          <w:sz w:val="24"/>
          <w:szCs w:val="24"/>
          <w:lang w:val="en-US"/>
        </w:rPr>
        <w:t>third</w:t>
      </w:r>
      <w:r w:rsidRPr="00A9568B">
        <w:rPr>
          <w:rFonts w:ascii="Arial" w:hAnsi="Arial" w:cs="Arial"/>
          <w:sz w:val="24"/>
          <w:szCs w:val="24"/>
          <w:lang w:val="en-US"/>
        </w:rPr>
        <w:t xml:space="preserve"> pillar. The legal basis for </w:t>
      </w:r>
      <w:r w:rsidR="00A44372">
        <w:rPr>
          <w:rFonts w:ascii="Arial" w:hAnsi="Arial" w:cs="Arial"/>
          <w:sz w:val="24"/>
          <w:szCs w:val="24"/>
          <w:lang w:val="en-US"/>
        </w:rPr>
        <w:t xml:space="preserve">a </w:t>
      </w:r>
      <w:r w:rsidR="004F670B" w:rsidRPr="00A9568B">
        <w:rPr>
          <w:rFonts w:ascii="Arial" w:hAnsi="Arial" w:cs="Arial"/>
          <w:sz w:val="24"/>
          <w:szCs w:val="24"/>
          <w:lang w:val="en-US"/>
        </w:rPr>
        <w:t>PPK</w:t>
      </w:r>
      <w:r w:rsidRPr="00A9568B">
        <w:rPr>
          <w:rFonts w:ascii="Arial" w:hAnsi="Arial" w:cs="Arial"/>
          <w:sz w:val="24"/>
          <w:szCs w:val="24"/>
          <w:lang w:val="en-US"/>
        </w:rPr>
        <w:t xml:space="preserve"> is the Act of 4</w:t>
      </w:r>
      <w:r w:rsidRPr="00A9568B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Pr="00A9568B">
        <w:rPr>
          <w:rFonts w:ascii="Arial" w:hAnsi="Arial" w:cs="Arial"/>
          <w:sz w:val="24"/>
          <w:szCs w:val="24"/>
          <w:lang w:val="en-US"/>
        </w:rPr>
        <w:t xml:space="preserve"> October 2018. </w:t>
      </w:r>
      <w:r w:rsidR="00A9568B" w:rsidRPr="00A9568B">
        <w:rPr>
          <w:rFonts w:ascii="Arial" w:hAnsi="Arial" w:cs="Arial"/>
          <w:sz w:val="24"/>
          <w:szCs w:val="24"/>
          <w:lang w:val="en-GB"/>
        </w:rPr>
        <w:t>The entity which employs at least one person that is obligatorily subject to retirement pension and disability pension</w:t>
      </w:r>
      <w:r w:rsidR="00610853">
        <w:rPr>
          <w:rFonts w:ascii="Arial" w:hAnsi="Arial" w:cs="Arial"/>
          <w:sz w:val="24"/>
          <w:szCs w:val="24"/>
          <w:lang w:val="en-GB"/>
        </w:rPr>
        <w:t xml:space="preserve"> </w:t>
      </w:r>
      <w:r w:rsidR="00A9568B" w:rsidRPr="00A9568B">
        <w:rPr>
          <w:rFonts w:ascii="Arial" w:hAnsi="Arial" w:cs="Arial"/>
          <w:sz w:val="24"/>
          <w:szCs w:val="24"/>
          <w:lang w:val="en-GB"/>
        </w:rPr>
        <w:t xml:space="preserve">should establish PPK for its employees. </w:t>
      </w:r>
      <w:r w:rsidR="00A9568B">
        <w:rPr>
          <w:rFonts w:ascii="Arial" w:hAnsi="Arial" w:cs="Arial"/>
          <w:sz w:val="24"/>
          <w:szCs w:val="24"/>
          <w:lang w:val="en-US"/>
        </w:rPr>
        <w:t>The commencement of the program for the biggest employers took place</w:t>
      </w:r>
      <w:r w:rsidR="00A44372">
        <w:rPr>
          <w:rFonts w:ascii="Arial" w:hAnsi="Arial" w:cs="Arial"/>
          <w:sz w:val="24"/>
          <w:szCs w:val="24"/>
          <w:lang w:val="en-US"/>
        </w:rPr>
        <w:t>,</w:t>
      </w:r>
      <w:r w:rsidR="00A9568B">
        <w:rPr>
          <w:rFonts w:ascii="Arial" w:hAnsi="Arial" w:cs="Arial"/>
          <w:sz w:val="24"/>
          <w:szCs w:val="24"/>
          <w:lang w:val="en-US"/>
        </w:rPr>
        <w:t xml:space="preserve"> as of July 2019. </w:t>
      </w:r>
      <w:r w:rsidR="00512CD3">
        <w:rPr>
          <w:rFonts w:ascii="Arial" w:hAnsi="Arial" w:cs="Arial"/>
          <w:sz w:val="24"/>
          <w:szCs w:val="24"/>
          <w:lang w:val="en-US"/>
        </w:rPr>
        <w:t>About 3,500 companies already set up the PPK</w:t>
      </w:r>
      <w:r w:rsidR="00A44372">
        <w:rPr>
          <w:rFonts w:ascii="Arial" w:hAnsi="Arial" w:cs="Arial"/>
          <w:sz w:val="24"/>
          <w:szCs w:val="24"/>
          <w:lang w:val="en-US"/>
        </w:rPr>
        <w:t xml:space="preserve"> within their organizations</w:t>
      </w:r>
      <w:r w:rsidR="00512CD3">
        <w:rPr>
          <w:rFonts w:ascii="Arial" w:hAnsi="Arial" w:cs="Arial"/>
          <w:sz w:val="24"/>
          <w:szCs w:val="24"/>
          <w:lang w:val="en-US"/>
        </w:rPr>
        <w:t xml:space="preserve">. </w:t>
      </w:r>
      <w:r w:rsidR="00A9568B">
        <w:rPr>
          <w:rFonts w:ascii="Arial" w:hAnsi="Arial" w:cs="Arial"/>
          <w:sz w:val="24"/>
          <w:szCs w:val="24"/>
          <w:lang w:val="en-US"/>
        </w:rPr>
        <w:t xml:space="preserve">The smaller companies will have </w:t>
      </w:r>
      <w:r w:rsidR="00A44372">
        <w:rPr>
          <w:rFonts w:ascii="Arial" w:hAnsi="Arial" w:cs="Arial"/>
          <w:sz w:val="24"/>
          <w:szCs w:val="24"/>
          <w:lang w:val="en-US"/>
        </w:rPr>
        <w:t xml:space="preserve">to </w:t>
      </w:r>
      <w:r w:rsidR="00A9568B">
        <w:rPr>
          <w:rFonts w:ascii="Arial" w:hAnsi="Arial" w:cs="Arial"/>
          <w:sz w:val="24"/>
          <w:szCs w:val="24"/>
          <w:lang w:val="en-US"/>
        </w:rPr>
        <w:t>enroll gradually.</w:t>
      </w:r>
      <w:r w:rsidR="00610853" w:rsidRPr="00610853">
        <w:rPr>
          <w:rFonts w:ascii="Arial" w:hAnsi="Arial" w:cs="Arial"/>
          <w:sz w:val="24"/>
          <w:szCs w:val="24"/>
          <w:lang w:val="en-US"/>
        </w:rPr>
        <w:t xml:space="preserve"> </w:t>
      </w:r>
      <w:r w:rsidR="00610853" w:rsidRPr="00A9568B">
        <w:rPr>
          <w:rFonts w:ascii="Arial" w:hAnsi="Arial" w:cs="Arial"/>
          <w:sz w:val="24"/>
          <w:szCs w:val="24"/>
          <w:lang w:val="en-US"/>
        </w:rPr>
        <w:t>Should there be a delay in establishing PPK, the employer may be subject to a financial penalty of up to 1,5% of the corporate salary funds for the previous financial year.</w:t>
      </w:r>
    </w:p>
    <w:p w14:paraId="086C48C9" w14:textId="1B56A0C7" w:rsidR="004F670B" w:rsidRDefault="004F670B" w:rsidP="004F670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6562A3F8" w14:textId="26DCF30C" w:rsidR="00610853" w:rsidRPr="00610853" w:rsidRDefault="00610853" w:rsidP="004F670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610853">
        <w:rPr>
          <w:rFonts w:ascii="Arial" w:hAnsi="Arial" w:cs="Arial"/>
          <w:b/>
          <w:bCs/>
          <w:sz w:val="24"/>
          <w:szCs w:val="24"/>
          <w:lang w:val="en-US"/>
        </w:rPr>
        <w:t xml:space="preserve">Key Information: </w:t>
      </w:r>
    </w:p>
    <w:p w14:paraId="5225FC01" w14:textId="798F7A59" w:rsidR="00C362CC" w:rsidRDefault="00610853" w:rsidP="004F670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F670B">
        <w:rPr>
          <w:rFonts w:ascii="Arial" w:hAnsi="Arial" w:cs="Arial"/>
          <w:sz w:val="24"/>
          <w:szCs w:val="24"/>
          <w:lang w:val="en-US"/>
        </w:rPr>
        <w:t xml:space="preserve">As of </w:t>
      </w:r>
      <w:r w:rsidR="00D50CB5" w:rsidRPr="004F670B">
        <w:rPr>
          <w:rFonts w:ascii="Arial" w:hAnsi="Arial" w:cs="Arial"/>
          <w:sz w:val="24"/>
          <w:szCs w:val="24"/>
          <w:lang w:val="en-US"/>
        </w:rPr>
        <w:t>January 1, 2020,</w:t>
      </w:r>
      <w:r w:rsidRPr="004F670B">
        <w:rPr>
          <w:rFonts w:ascii="Arial" w:hAnsi="Arial" w:cs="Arial"/>
          <w:sz w:val="24"/>
          <w:szCs w:val="24"/>
          <w:lang w:val="en-US"/>
        </w:rPr>
        <w:t xml:space="preserve"> the employers with at least 50</w:t>
      </w:r>
      <w:r w:rsidR="00A44372">
        <w:rPr>
          <w:rFonts w:ascii="Arial" w:hAnsi="Arial" w:cs="Arial"/>
          <w:sz w:val="24"/>
          <w:szCs w:val="24"/>
          <w:lang w:val="en-US"/>
        </w:rPr>
        <w:t>,</w:t>
      </w:r>
      <w:r w:rsidRPr="004F670B">
        <w:rPr>
          <w:rFonts w:ascii="Arial" w:hAnsi="Arial" w:cs="Arial"/>
          <w:sz w:val="24"/>
          <w:szCs w:val="24"/>
          <w:lang w:val="en-US"/>
        </w:rPr>
        <w:t xml:space="preserve"> but no</w:t>
      </w:r>
      <w:r w:rsidR="00A44372">
        <w:rPr>
          <w:rFonts w:ascii="Arial" w:hAnsi="Arial" w:cs="Arial"/>
          <w:sz w:val="24"/>
          <w:szCs w:val="24"/>
          <w:lang w:val="en-US"/>
        </w:rPr>
        <w:t>t</w:t>
      </w:r>
      <w:r w:rsidRPr="004F670B">
        <w:rPr>
          <w:rFonts w:ascii="Arial" w:hAnsi="Arial" w:cs="Arial"/>
          <w:sz w:val="24"/>
          <w:szCs w:val="24"/>
          <w:lang w:val="en-US"/>
        </w:rPr>
        <w:t xml:space="preserve"> more than 250 employees </w:t>
      </w:r>
      <w:r w:rsidR="00D50CB5" w:rsidRPr="004F670B">
        <w:rPr>
          <w:rFonts w:ascii="Arial" w:hAnsi="Arial" w:cs="Arial"/>
          <w:sz w:val="24"/>
          <w:szCs w:val="24"/>
          <w:lang w:val="en-US"/>
        </w:rPr>
        <w:t>must</w:t>
      </w:r>
      <w:r w:rsidRPr="004F670B"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set up PPK. The program is based on the co-operation between employers, </w:t>
      </w:r>
      <w:proofErr w:type="gramStart"/>
      <w:r>
        <w:rPr>
          <w:rFonts w:ascii="Arial" w:hAnsi="Arial" w:cs="Arial"/>
          <w:sz w:val="24"/>
          <w:szCs w:val="24"/>
          <w:lang w:val="en-US"/>
        </w:rPr>
        <w:t>employees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and the state. Employees between 18 and 55 years old will </w:t>
      </w:r>
      <w:proofErr w:type="gramStart"/>
      <w:r>
        <w:rPr>
          <w:rFonts w:ascii="Arial" w:hAnsi="Arial" w:cs="Arial"/>
          <w:sz w:val="24"/>
          <w:szCs w:val="24"/>
          <w:lang w:val="en-US"/>
        </w:rPr>
        <w:t>be enrolled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automatically, the employees older than 55 years old </w:t>
      </w:r>
      <w:r w:rsidR="00D50CB5">
        <w:rPr>
          <w:rFonts w:ascii="Arial" w:hAnsi="Arial" w:cs="Arial"/>
          <w:sz w:val="24"/>
          <w:szCs w:val="24"/>
          <w:lang w:val="en-US"/>
        </w:rPr>
        <w:t>must</w:t>
      </w:r>
      <w:r>
        <w:rPr>
          <w:rFonts w:ascii="Arial" w:hAnsi="Arial" w:cs="Arial"/>
          <w:sz w:val="24"/>
          <w:szCs w:val="24"/>
          <w:lang w:val="en-US"/>
        </w:rPr>
        <w:t xml:space="preserve"> opt in. Each employee can opt-out, which means that for the employee the PPK is voluntary even though</w:t>
      </w:r>
      <w:r w:rsidR="00A44372" w:rsidRPr="00A44372">
        <w:rPr>
          <w:rFonts w:ascii="Arial" w:hAnsi="Arial" w:cs="Arial"/>
          <w:sz w:val="24"/>
          <w:szCs w:val="24"/>
          <w:lang w:val="en-US"/>
        </w:rPr>
        <w:t xml:space="preserve"> </w:t>
      </w:r>
      <w:r w:rsidR="00A44372">
        <w:rPr>
          <w:rFonts w:ascii="Arial" w:hAnsi="Arial" w:cs="Arial"/>
          <w:sz w:val="24"/>
          <w:szCs w:val="24"/>
          <w:lang w:val="en-US"/>
        </w:rPr>
        <w:t>for the employer</w:t>
      </w:r>
      <w:r>
        <w:rPr>
          <w:rFonts w:ascii="Arial" w:hAnsi="Arial" w:cs="Arial"/>
          <w:sz w:val="24"/>
          <w:szCs w:val="24"/>
          <w:lang w:val="en-US"/>
        </w:rPr>
        <w:t xml:space="preserve"> setting up of the plan is mandatory. </w:t>
      </w:r>
    </w:p>
    <w:p w14:paraId="3FCE504C" w14:textId="723FEFCA" w:rsidR="00C362CC" w:rsidRDefault="00C362CC" w:rsidP="004F670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0"/>
        <w:gridCol w:w="3531"/>
        <w:gridCol w:w="3531"/>
      </w:tblGrid>
      <w:tr w:rsidR="00512CD3" w:rsidRPr="00512CD3" w14:paraId="0DB43471" w14:textId="77777777" w:rsidTr="00512CD3">
        <w:tc>
          <w:tcPr>
            <w:tcW w:w="3530" w:type="dxa"/>
            <w:tcBorders>
              <w:right w:val="single" w:sz="4" w:space="0" w:color="auto"/>
            </w:tcBorders>
          </w:tcPr>
          <w:p w14:paraId="7F50E134" w14:textId="27D1E4CC" w:rsidR="00512CD3" w:rsidRPr="00512CD3" w:rsidRDefault="00512CD3" w:rsidP="00512CD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12CD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Employer’s contributions*</w:t>
            </w:r>
          </w:p>
        </w:tc>
        <w:tc>
          <w:tcPr>
            <w:tcW w:w="3531" w:type="dxa"/>
            <w:tcBorders>
              <w:left w:val="single" w:sz="4" w:space="0" w:color="auto"/>
              <w:right w:val="single" w:sz="4" w:space="0" w:color="auto"/>
            </w:tcBorders>
          </w:tcPr>
          <w:p w14:paraId="5CDC7DD4" w14:textId="201D8707" w:rsidR="00512CD3" w:rsidRPr="00512CD3" w:rsidRDefault="00512CD3" w:rsidP="00512CD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12CD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Employee’s contributions*</w:t>
            </w:r>
          </w:p>
        </w:tc>
        <w:tc>
          <w:tcPr>
            <w:tcW w:w="3531" w:type="dxa"/>
            <w:tcBorders>
              <w:left w:val="single" w:sz="4" w:space="0" w:color="auto"/>
            </w:tcBorders>
          </w:tcPr>
          <w:p w14:paraId="11D40443" w14:textId="3432D314" w:rsidR="00512CD3" w:rsidRPr="00512CD3" w:rsidRDefault="00512CD3" w:rsidP="00512CD3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12CD3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Surcharges from state</w:t>
            </w:r>
          </w:p>
        </w:tc>
      </w:tr>
      <w:tr w:rsidR="00512CD3" w:rsidRPr="00512CD3" w14:paraId="73198350" w14:textId="77777777" w:rsidTr="00512CD3">
        <w:tc>
          <w:tcPr>
            <w:tcW w:w="3530" w:type="dxa"/>
            <w:tcBorders>
              <w:right w:val="single" w:sz="4" w:space="0" w:color="auto"/>
            </w:tcBorders>
          </w:tcPr>
          <w:p w14:paraId="554C8C12" w14:textId="3BFA66BD" w:rsidR="00512CD3" w:rsidRPr="00512CD3" w:rsidRDefault="00512CD3" w:rsidP="006F47C6">
            <w:pPr>
              <w:pStyle w:val="ListParagraph"/>
              <w:numPr>
                <w:ilvl w:val="0"/>
                <w:numId w:val="3"/>
              </w:num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12CD3">
              <w:rPr>
                <w:rFonts w:ascii="Arial" w:hAnsi="Arial" w:cs="Arial"/>
                <w:sz w:val="20"/>
                <w:szCs w:val="20"/>
                <w:lang w:val="en-US"/>
              </w:rPr>
              <w:t>basis contribution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: </w:t>
            </w:r>
            <w:r w:rsidRPr="00512CD3">
              <w:rPr>
                <w:rFonts w:ascii="Arial" w:hAnsi="Arial" w:cs="Arial"/>
                <w:sz w:val="20"/>
                <w:szCs w:val="20"/>
                <w:lang w:val="en-US"/>
              </w:rPr>
              <w:t>1,5%</w:t>
            </w:r>
          </w:p>
        </w:tc>
        <w:tc>
          <w:tcPr>
            <w:tcW w:w="3531" w:type="dxa"/>
            <w:tcBorders>
              <w:left w:val="single" w:sz="4" w:space="0" w:color="auto"/>
              <w:right w:val="single" w:sz="4" w:space="0" w:color="auto"/>
            </w:tcBorders>
          </w:tcPr>
          <w:p w14:paraId="74A67124" w14:textId="053B7842" w:rsidR="00512CD3" w:rsidRPr="00512CD3" w:rsidRDefault="00512CD3" w:rsidP="006F47C6">
            <w:pPr>
              <w:pStyle w:val="ListParagraph"/>
              <w:numPr>
                <w:ilvl w:val="0"/>
                <w:numId w:val="3"/>
              </w:num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12CD3">
              <w:rPr>
                <w:rFonts w:ascii="Arial" w:hAnsi="Arial" w:cs="Arial"/>
                <w:sz w:val="20"/>
                <w:szCs w:val="20"/>
                <w:lang w:val="en-US"/>
              </w:rPr>
              <w:t>basis contribution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: </w:t>
            </w:r>
            <w:r w:rsidRPr="00512CD3">
              <w:rPr>
                <w:rFonts w:ascii="Arial" w:hAnsi="Arial" w:cs="Arial"/>
                <w:sz w:val="20"/>
                <w:szCs w:val="20"/>
                <w:lang w:val="en-US"/>
              </w:rPr>
              <w:t>2%</w:t>
            </w:r>
          </w:p>
        </w:tc>
        <w:tc>
          <w:tcPr>
            <w:tcW w:w="3531" w:type="dxa"/>
            <w:tcBorders>
              <w:left w:val="single" w:sz="4" w:space="0" w:color="auto"/>
            </w:tcBorders>
          </w:tcPr>
          <w:p w14:paraId="304F73C8" w14:textId="002A5E77" w:rsidR="00512CD3" w:rsidRPr="00512CD3" w:rsidRDefault="00512CD3" w:rsidP="006F47C6">
            <w:pPr>
              <w:pStyle w:val="ListParagraph"/>
              <w:numPr>
                <w:ilvl w:val="0"/>
                <w:numId w:val="4"/>
              </w:num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12CD3">
              <w:rPr>
                <w:rFonts w:ascii="Arial" w:hAnsi="Arial" w:cs="Arial"/>
                <w:sz w:val="20"/>
                <w:szCs w:val="20"/>
                <w:lang w:val="en-US"/>
              </w:rPr>
              <w:t>welcome payment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: </w:t>
            </w:r>
            <w:r w:rsidRPr="00512CD3">
              <w:rPr>
                <w:rFonts w:ascii="Arial" w:hAnsi="Arial" w:cs="Arial"/>
                <w:sz w:val="20"/>
                <w:szCs w:val="20"/>
                <w:lang w:val="en-US"/>
              </w:rPr>
              <w:t xml:space="preserve"> PLN 250</w:t>
            </w:r>
          </w:p>
        </w:tc>
      </w:tr>
      <w:tr w:rsidR="00512CD3" w:rsidRPr="00512CD3" w14:paraId="0E948A67" w14:textId="77777777" w:rsidTr="00512CD3">
        <w:tc>
          <w:tcPr>
            <w:tcW w:w="3530" w:type="dxa"/>
            <w:tcBorders>
              <w:right w:val="single" w:sz="4" w:space="0" w:color="auto"/>
            </w:tcBorders>
          </w:tcPr>
          <w:p w14:paraId="6EF086F0" w14:textId="7E7DFBB6" w:rsidR="00512CD3" w:rsidRPr="00512CD3" w:rsidRDefault="00512CD3" w:rsidP="006F47C6">
            <w:pPr>
              <w:pStyle w:val="ListParagraph"/>
              <w:numPr>
                <w:ilvl w:val="0"/>
                <w:numId w:val="3"/>
              </w:num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12CD3">
              <w:rPr>
                <w:rFonts w:ascii="Arial" w:hAnsi="Arial" w:cs="Arial"/>
                <w:sz w:val="20"/>
                <w:szCs w:val="20"/>
                <w:lang w:val="en-US"/>
              </w:rPr>
              <w:t>additional contribution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  <w:r w:rsidR="00A44372">
              <w:rPr>
                <w:rFonts w:ascii="Arial" w:hAnsi="Arial" w:cs="Arial"/>
                <w:sz w:val="20"/>
                <w:szCs w:val="20"/>
                <w:lang w:val="en-US"/>
              </w:rPr>
              <w:t xml:space="preserve"> max </w:t>
            </w:r>
            <w:r w:rsidRPr="00512CD3">
              <w:rPr>
                <w:rFonts w:ascii="Arial" w:hAnsi="Arial" w:cs="Arial"/>
                <w:sz w:val="20"/>
                <w:szCs w:val="20"/>
                <w:lang w:val="en-US"/>
              </w:rPr>
              <w:t>2,5%</w:t>
            </w:r>
          </w:p>
        </w:tc>
        <w:tc>
          <w:tcPr>
            <w:tcW w:w="3531" w:type="dxa"/>
            <w:tcBorders>
              <w:left w:val="single" w:sz="4" w:space="0" w:color="auto"/>
              <w:right w:val="single" w:sz="4" w:space="0" w:color="auto"/>
            </w:tcBorders>
          </w:tcPr>
          <w:p w14:paraId="1C7597AE" w14:textId="39EE7CE3" w:rsidR="00512CD3" w:rsidRPr="00512CD3" w:rsidRDefault="00512CD3" w:rsidP="006F47C6">
            <w:pPr>
              <w:pStyle w:val="ListParagraph"/>
              <w:numPr>
                <w:ilvl w:val="0"/>
                <w:numId w:val="3"/>
              </w:num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12CD3">
              <w:rPr>
                <w:rFonts w:ascii="Arial" w:hAnsi="Arial" w:cs="Arial"/>
                <w:sz w:val="20"/>
                <w:szCs w:val="20"/>
                <w:lang w:val="en-US"/>
              </w:rPr>
              <w:t>additional contribution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: </w:t>
            </w:r>
            <w:r w:rsidR="00A44372">
              <w:rPr>
                <w:rFonts w:ascii="Arial" w:hAnsi="Arial" w:cs="Arial"/>
                <w:sz w:val="20"/>
                <w:szCs w:val="20"/>
                <w:lang w:val="en-US"/>
              </w:rPr>
              <w:t xml:space="preserve">max </w:t>
            </w:r>
            <w:r w:rsidRPr="00512CD3">
              <w:rPr>
                <w:rFonts w:ascii="Arial" w:hAnsi="Arial" w:cs="Arial"/>
                <w:sz w:val="20"/>
                <w:szCs w:val="20"/>
                <w:lang w:val="en-US"/>
              </w:rPr>
              <w:t>2%</w:t>
            </w:r>
          </w:p>
        </w:tc>
        <w:tc>
          <w:tcPr>
            <w:tcW w:w="3531" w:type="dxa"/>
            <w:tcBorders>
              <w:left w:val="single" w:sz="4" w:space="0" w:color="auto"/>
            </w:tcBorders>
          </w:tcPr>
          <w:p w14:paraId="1FA66D8B" w14:textId="1DE4F5D9" w:rsidR="00512CD3" w:rsidRDefault="00512CD3" w:rsidP="006F47C6">
            <w:pPr>
              <w:pStyle w:val="ListParagraph"/>
              <w:numPr>
                <w:ilvl w:val="0"/>
                <w:numId w:val="4"/>
              </w:numPr>
              <w:spacing w:line="36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12CD3">
              <w:rPr>
                <w:rFonts w:ascii="Arial" w:hAnsi="Arial" w:cs="Arial"/>
                <w:sz w:val="20"/>
                <w:szCs w:val="20"/>
                <w:lang w:val="en-US"/>
              </w:rPr>
              <w:t>annual surcharge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: </w:t>
            </w:r>
            <w:r w:rsidRPr="00512CD3">
              <w:rPr>
                <w:rFonts w:ascii="Arial" w:hAnsi="Arial" w:cs="Arial"/>
                <w:sz w:val="20"/>
                <w:szCs w:val="20"/>
                <w:lang w:val="en-US"/>
              </w:rPr>
              <w:t xml:space="preserve"> PLN 240.</w:t>
            </w:r>
          </w:p>
          <w:p w14:paraId="6648B6AA" w14:textId="1119A39D" w:rsidR="00512CD3" w:rsidRPr="00512CD3" w:rsidRDefault="00512CD3" w:rsidP="00512CD3">
            <w:pPr>
              <w:spacing w:line="36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2E8D1283" w14:textId="6ABDDECF" w:rsidR="00512CD3" w:rsidRPr="00512CD3" w:rsidRDefault="00512CD3" w:rsidP="00512CD3">
      <w:pPr>
        <w:spacing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*</w:t>
      </w:r>
      <w:r w:rsidRPr="00512CD3">
        <w:rPr>
          <w:rFonts w:ascii="Arial" w:hAnsi="Arial" w:cs="Arial"/>
          <w:sz w:val="16"/>
          <w:szCs w:val="16"/>
          <w:lang w:val="en-US"/>
        </w:rPr>
        <w:t xml:space="preserve">calculation </w:t>
      </w:r>
      <w:proofErr w:type="gramStart"/>
      <w:r w:rsidRPr="00512CD3">
        <w:rPr>
          <w:rFonts w:ascii="Arial" w:hAnsi="Arial" w:cs="Arial"/>
          <w:sz w:val="16"/>
          <w:szCs w:val="16"/>
          <w:lang w:val="en-US"/>
        </w:rPr>
        <w:t>is made</w:t>
      </w:r>
      <w:proofErr w:type="gramEnd"/>
      <w:r w:rsidRPr="00512CD3">
        <w:rPr>
          <w:rFonts w:ascii="Arial" w:hAnsi="Arial" w:cs="Arial"/>
          <w:sz w:val="16"/>
          <w:szCs w:val="16"/>
          <w:lang w:val="en-US"/>
        </w:rPr>
        <w:t xml:space="preserve"> from gross salary</w:t>
      </w:r>
    </w:p>
    <w:p w14:paraId="19DF08DA" w14:textId="750C037A" w:rsidR="00512CD3" w:rsidRDefault="00512CD3" w:rsidP="004F670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2B4F9B7B" w14:textId="280C85D7" w:rsidR="00512CD3" w:rsidRDefault="00512CD3" w:rsidP="004F670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03775FE0" w14:textId="77777777" w:rsidR="00512CD3" w:rsidRPr="004F670B" w:rsidRDefault="00512CD3" w:rsidP="004F670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24B6B595" w14:textId="77777777" w:rsidR="00C362CC" w:rsidRPr="004F670B" w:rsidRDefault="00C362CC" w:rsidP="004F670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3A03F626" w14:textId="640CD797" w:rsidR="00C362CC" w:rsidRPr="00512CD3" w:rsidRDefault="00C362CC" w:rsidP="00512CD3">
      <w:pPr>
        <w:rPr>
          <w:rFonts w:ascii="Arial" w:hAnsi="Arial" w:cs="Arial"/>
          <w:sz w:val="24"/>
          <w:szCs w:val="24"/>
          <w:lang w:val="en-US"/>
        </w:rPr>
      </w:pPr>
      <w:r w:rsidRPr="004F670B">
        <w:rPr>
          <w:rFonts w:ascii="Arial" w:hAnsi="Arial" w:cs="Arial"/>
          <w:b/>
          <w:bCs/>
          <w:sz w:val="24"/>
          <w:szCs w:val="24"/>
          <w:lang w:val="en-US"/>
        </w:rPr>
        <w:t>Important dates</w:t>
      </w:r>
    </w:p>
    <w:p w14:paraId="170B533C" w14:textId="49E70BE1" w:rsidR="00512CD3" w:rsidRPr="00512CD3" w:rsidRDefault="00512CD3" w:rsidP="00A44372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512CD3">
        <w:rPr>
          <w:rFonts w:ascii="Arial" w:hAnsi="Arial" w:cs="Arial"/>
          <w:sz w:val="24"/>
          <w:szCs w:val="24"/>
          <w:lang w:val="en-US"/>
        </w:rPr>
        <w:t>To be compliant with the new law, the employers from the second phase of the PPK enrollment must:</w:t>
      </w:r>
    </w:p>
    <w:p w14:paraId="4506D09E" w14:textId="59B52670" w:rsidR="00C362CC" w:rsidRPr="00512CD3" w:rsidRDefault="00C362CC" w:rsidP="00A44372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512CD3">
        <w:rPr>
          <w:rFonts w:ascii="Arial" w:hAnsi="Arial" w:cs="Arial"/>
          <w:sz w:val="24"/>
          <w:szCs w:val="24"/>
          <w:lang w:val="en-US"/>
        </w:rPr>
        <w:t>select the financial institution</w:t>
      </w:r>
    </w:p>
    <w:p w14:paraId="622C1C1C" w14:textId="77777777" w:rsidR="00512CD3" w:rsidRDefault="00512CD3" w:rsidP="00A44372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sign </w:t>
      </w:r>
      <w:r w:rsidR="00C362CC" w:rsidRPr="00512CD3">
        <w:rPr>
          <w:rFonts w:ascii="Arial" w:hAnsi="Arial" w:cs="Arial"/>
          <w:sz w:val="24"/>
          <w:szCs w:val="24"/>
          <w:lang w:val="en-US"/>
        </w:rPr>
        <w:t xml:space="preserve">the agreement with </w:t>
      </w:r>
      <w:r>
        <w:rPr>
          <w:rFonts w:ascii="Arial" w:hAnsi="Arial" w:cs="Arial"/>
          <w:sz w:val="24"/>
          <w:szCs w:val="24"/>
          <w:lang w:val="en-US"/>
        </w:rPr>
        <w:t xml:space="preserve">the selected </w:t>
      </w:r>
      <w:r w:rsidR="00C362CC" w:rsidRPr="00512CD3">
        <w:rPr>
          <w:rFonts w:ascii="Arial" w:hAnsi="Arial" w:cs="Arial"/>
          <w:sz w:val="24"/>
          <w:szCs w:val="24"/>
          <w:lang w:val="en-US"/>
        </w:rPr>
        <w:t xml:space="preserve">financial institution </w:t>
      </w:r>
      <w:r>
        <w:rPr>
          <w:rFonts w:ascii="Arial" w:hAnsi="Arial" w:cs="Arial"/>
          <w:sz w:val="24"/>
          <w:szCs w:val="24"/>
          <w:lang w:val="en-US"/>
        </w:rPr>
        <w:t>by</w:t>
      </w:r>
      <w:r w:rsidR="00C362CC" w:rsidRPr="00512CD3">
        <w:rPr>
          <w:rFonts w:ascii="Arial" w:hAnsi="Arial" w:cs="Arial"/>
          <w:sz w:val="24"/>
          <w:szCs w:val="24"/>
          <w:lang w:val="en-US"/>
        </w:rPr>
        <w:t xml:space="preserve"> </w:t>
      </w:r>
      <w:r w:rsidR="00C362CC" w:rsidRPr="00512CD3">
        <w:rPr>
          <w:rFonts w:ascii="Arial" w:hAnsi="Arial" w:cs="Arial"/>
          <w:b/>
          <w:bCs/>
          <w:sz w:val="24"/>
          <w:szCs w:val="24"/>
          <w:lang w:val="en-US"/>
        </w:rPr>
        <w:t>24</w:t>
      </w:r>
      <w:r w:rsidR="00C362CC" w:rsidRPr="00512CD3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th</w:t>
      </w:r>
      <w:r w:rsidR="00C362CC" w:rsidRPr="00512CD3">
        <w:rPr>
          <w:rFonts w:ascii="Arial" w:hAnsi="Arial" w:cs="Arial"/>
          <w:b/>
          <w:bCs/>
          <w:sz w:val="24"/>
          <w:szCs w:val="24"/>
          <w:lang w:val="en-US"/>
        </w:rPr>
        <w:t xml:space="preserve"> of April 2020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A44372">
        <w:rPr>
          <w:rFonts w:ascii="Arial" w:hAnsi="Arial" w:cs="Arial"/>
          <w:sz w:val="24"/>
          <w:szCs w:val="24"/>
          <w:lang w:val="en-US"/>
        </w:rPr>
        <w:t>the latest</w:t>
      </w:r>
    </w:p>
    <w:p w14:paraId="4DFDA8F1" w14:textId="3F04EA12" w:rsidR="00C362CC" w:rsidRDefault="00512CD3" w:rsidP="00A44372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</w:t>
      </w:r>
      <w:r w:rsidR="00C362CC" w:rsidRPr="00512CD3">
        <w:rPr>
          <w:rFonts w:ascii="Arial" w:hAnsi="Arial" w:cs="Arial"/>
          <w:sz w:val="24"/>
          <w:szCs w:val="24"/>
          <w:lang w:val="en-US"/>
        </w:rPr>
        <w:t>ign</w:t>
      </w:r>
      <w:r>
        <w:rPr>
          <w:rFonts w:ascii="Arial" w:hAnsi="Arial" w:cs="Arial"/>
          <w:sz w:val="24"/>
          <w:szCs w:val="24"/>
          <w:lang w:val="en-US"/>
        </w:rPr>
        <w:t xml:space="preserve"> the</w:t>
      </w:r>
      <w:r w:rsidR="00C362CC" w:rsidRPr="00512CD3">
        <w:rPr>
          <w:rFonts w:ascii="Arial" w:hAnsi="Arial" w:cs="Arial"/>
          <w:sz w:val="24"/>
          <w:szCs w:val="24"/>
          <w:lang w:val="en-US"/>
        </w:rPr>
        <w:t xml:space="preserve"> agreement concerning management over </w:t>
      </w:r>
      <w:r>
        <w:rPr>
          <w:rFonts w:ascii="Arial" w:hAnsi="Arial" w:cs="Arial"/>
          <w:sz w:val="24"/>
          <w:szCs w:val="24"/>
          <w:lang w:val="en-US"/>
        </w:rPr>
        <w:t>PPK</w:t>
      </w:r>
      <w:r w:rsidR="00C362CC" w:rsidRPr="00512CD3">
        <w:rPr>
          <w:rFonts w:ascii="Arial" w:hAnsi="Arial" w:cs="Arial"/>
          <w:sz w:val="24"/>
          <w:szCs w:val="24"/>
          <w:lang w:val="en-US"/>
        </w:rPr>
        <w:t xml:space="preserve"> on behalf of </w:t>
      </w:r>
      <w:r w:rsidR="00A44372">
        <w:rPr>
          <w:rFonts w:ascii="Arial" w:hAnsi="Arial" w:cs="Arial"/>
          <w:sz w:val="24"/>
          <w:szCs w:val="24"/>
          <w:lang w:val="en-US"/>
        </w:rPr>
        <w:t xml:space="preserve">the </w:t>
      </w:r>
      <w:r w:rsidR="00C362CC" w:rsidRPr="00512CD3">
        <w:rPr>
          <w:rFonts w:ascii="Arial" w:hAnsi="Arial" w:cs="Arial"/>
          <w:sz w:val="24"/>
          <w:szCs w:val="24"/>
          <w:lang w:val="en-US"/>
        </w:rPr>
        <w:t>employees b</w:t>
      </w:r>
      <w:r>
        <w:rPr>
          <w:rFonts w:ascii="Arial" w:hAnsi="Arial" w:cs="Arial"/>
          <w:sz w:val="24"/>
          <w:szCs w:val="24"/>
          <w:lang w:val="en-US"/>
        </w:rPr>
        <w:t>y</w:t>
      </w:r>
      <w:r w:rsidR="00C362CC" w:rsidRPr="00512CD3">
        <w:rPr>
          <w:rFonts w:ascii="Arial" w:hAnsi="Arial" w:cs="Arial"/>
          <w:sz w:val="24"/>
          <w:szCs w:val="24"/>
          <w:lang w:val="en-US"/>
        </w:rPr>
        <w:t xml:space="preserve"> </w:t>
      </w:r>
      <w:r w:rsidR="00C362CC" w:rsidRPr="00512CD3">
        <w:rPr>
          <w:rFonts w:ascii="Arial" w:hAnsi="Arial" w:cs="Arial"/>
          <w:b/>
          <w:bCs/>
          <w:sz w:val="24"/>
          <w:szCs w:val="24"/>
          <w:lang w:val="en-US"/>
        </w:rPr>
        <w:t>11</w:t>
      </w:r>
      <w:r w:rsidR="00C362CC" w:rsidRPr="00512CD3">
        <w:rPr>
          <w:rFonts w:ascii="Arial" w:hAnsi="Arial" w:cs="Arial"/>
          <w:b/>
          <w:bCs/>
          <w:sz w:val="24"/>
          <w:szCs w:val="24"/>
          <w:vertAlign w:val="superscript"/>
          <w:lang w:val="en-US"/>
        </w:rPr>
        <w:t>th</w:t>
      </w:r>
      <w:r w:rsidR="00C362CC" w:rsidRPr="00512CD3">
        <w:rPr>
          <w:rFonts w:ascii="Arial" w:hAnsi="Arial" w:cs="Arial"/>
          <w:b/>
          <w:bCs/>
          <w:sz w:val="24"/>
          <w:szCs w:val="24"/>
          <w:lang w:val="en-US"/>
        </w:rPr>
        <w:t xml:space="preserve"> of May 2020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Pr="00512CD3">
        <w:rPr>
          <w:rFonts w:ascii="Arial" w:hAnsi="Arial" w:cs="Arial"/>
          <w:sz w:val="24"/>
          <w:szCs w:val="24"/>
          <w:lang w:val="en-US"/>
        </w:rPr>
        <w:t>the latest</w:t>
      </w:r>
    </w:p>
    <w:p w14:paraId="78006090" w14:textId="3A948E27" w:rsidR="00512CD3" w:rsidRPr="00512CD3" w:rsidRDefault="00512CD3" w:rsidP="00A44372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pay first contributions </w:t>
      </w:r>
      <w:r w:rsidRPr="00512CD3">
        <w:rPr>
          <w:rFonts w:ascii="Arial" w:hAnsi="Arial" w:cs="Arial"/>
          <w:sz w:val="24"/>
          <w:szCs w:val="24"/>
          <w:lang w:val="en-US"/>
        </w:rPr>
        <w:t>once both agreements are in place</w:t>
      </w:r>
      <w:r w:rsidR="00A44372">
        <w:rPr>
          <w:rFonts w:ascii="Arial" w:hAnsi="Arial" w:cs="Arial"/>
          <w:sz w:val="24"/>
          <w:szCs w:val="24"/>
          <w:lang w:val="en-US"/>
        </w:rPr>
        <w:t>.</w:t>
      </w:r>
    </w:p>
    <w:p w14:paraId="1C41742A" w14:textId="603FD3F6" w:rsidR="00C362CC" w:rsidRDefault="00C362CC" w:rsidP="004F670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0BB36D0C" w14:textId="71C31FA8" w:rsidR="00512CD3" w:rsidRDefault="00512CD3" w:rsidP="004F670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If you are in the second phase of the PPK enrollment please kindly notice that there are </w:t>
      </w:r>
      <w:r w:rsidR="00A44372">
        <w:rPr>
          <w:rFonts w:ascii="Arial" w:hAnsi="Arial" w:cs="Arial"/>
          <w:sz w:val="24"/>
          <w:szCs w:val="24"/>
          <w:lang w:val="en-US"/>
        </w:rPr>
        <w:t xml:space="preserve">about </w:t>
      </w:r>
      <w:r>
        <w:rPr>
          <w:rFonts w:ascii="Arial" w:hAnsi="Arial" w:cs="Arial"/>
          <w:sz w:val="24"/>
          <w:szCs w:val="24"/>
          <w:lang w:val="en-US"/>
        </w:rPr>
        <w:t xml:space="preserve">20,000 companies in the same position. </w:t>
      </w:r>
    </w:p>
    <w:p w14:paraId="0F378BD7" w14:textId="77777777" w:rsidR="00512CD3" w:rsidRPr="004F670B" w:rsidRDefault="00512CD3" w:rsidP="004F670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16122403" w14:textId="6297360E" w:rsidR="00C362CC" w:rsidRDefault="00987241" w:rsidP="006F47C6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bCs/>
          <w:color w:val="C00000"/>
          <w:sz w:val="24"/>
          <w:szCs w:val="24"/>
          <w:lang w:val="en-US"/>
        </w:rPr>
      </w:pPr>
      <w:r>
        <w:rPr>
          <w:rFonts w:ascii="Arial" w:hAnsi="Arial" w:cs="Arial"/>
          <w:b/>
          <w:bCs/>
          <w:color w:val="C00000"/>
          <w:sz w:val="24"/>
          <w:szCs w:val="24"/>
          <w:lang w:val="en-US"/>
        </w:rPr>
        <w:t xml:space="preserve">The final abolishment of the Second Pension Pillar </w:t>
      </w:r>
    </w:p>
    <w:p w14:paraId="5E01B111" w14:textId="47159DF5" w:rsidR="00987241" w:rsidRDefault="00987241" w:rsidP="00987241">
      <w:pPr>
        <w:spacing w:after="0" w:line="360" w:lineRule="auto"/>
        <w:jc w:val="both"/>
        <w:rPr>
          <w:rFonts w:ascii="Arial" w:hAnsi="Arial" w:cs="Arial"/>
          <w:b/>
          <w:bCs/>
          <w:color w:val="C00000"/>
          <w:sz w:val="24"/>
          <w:szCs w:val="24"/>
          <w:lang w:val="en-US"/>
        </w:rPr>
      </w:pPr>
    </w:p>
    <w:p w14:paraId="08D48986" w14:textId="5936DF54" w:rsidR="00987241" w:rsidRDefault="00987241" w:rsidP="00987241">
      <w:pPr>
        <w:spacing w:after="0" w:line="360" w:lineRule="auto"/>
        <w:jc w:val="both"/>
        <w:rPr>
          <w:rFonts w:ascii="Arial" w:hAnsi="Arial" w:cs="Arial"/>
          <w:b/>
          <w:bCs/>
          <w:color w:val="C00000"/>
          <w:sz w:val="24"/>
          <w:szCs w:val="24"/>
          <w:lang w:val="en-US"/>
        </w:rPr>
      </w:pPr>
      <w:r w:rsidRPr="00987241">
        <w:rPr>
          <w:rFonts w:ascii="Arial" w:hAnsi="Arial" w:cs="Arial"/>
          <w:b/>
          <w:bCs/>
          <w:sz w:val="24"/>
          <w:szCs w:val="24"/>
          <w:lang w:val="en-US"/>
        </w:rPr>
        <w:t>Background</w:t>
      </w:r>
      <w:r>
        <w:rPr>
          <w:rFonts w:ascii="Arial" w:hAnsi="Arial" w:cs="Arial"/>
          <w:b/>
          <w:bCs/>
          <w:color w:val="C00000"/>
          <w:sz w:val="24"/>
          <w:szCs w:val="24"/>
          <w:lang w:val="en-US"/>
        </w:rPr>
        <w:t xml:space="preserve"> </w:t>
      </w:r>
    </w:p>
    <w:p w14:paraId="0485FD2E" w14:textId="0AB5BEF8" w:rsidR="00987241" w:rsidRPr="00987241" w:rsidRDefault="00987241" w:rsidP="00987241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987241">
        <w:rPr>
          <w:rFonts w:ascii="Arial" w:hAnsi="Arial" w:cs="Arial"/>
          <w:sz w:val="24"/>
          <w:szCs w:val="24"/>
          <w:lang w:val="en-US"/>
        </w:rPr>
        <w:t xml:space="preserve">Poland finalizes the abolition of the second pension pillar this year. Currently, the Polish pension system contains of three pillars. The first pillar is mandatory and run by </w:t>
      </w:r>
      <w:r w:rsidR="0006526F">
        <w:rPr>
          <w:rFonts w:ascii="Arial" w:hAnsi="Arial" w:cs="Arial"/>
          <w:sz w:val="24"/>
          <w:szCs w:val="24"/>
          <w:lang w:val="en-US"/>
        </w:rPr>
        <w:t>the S</w:t>
      </w:r>
      <w:r w:rsidRPr="00987241">
        <w:rPr>
          <w:rFonts w:ascii="Arial" w:hAnsi="Arial" w:cs="Arial"/>
          <w:sz w:val="24"/>
          <w:szCs w:val="24"/>
          <w:lang w:val="en-US"/>
        </w:rPr>
        <w:t xml:space="preserve">ocial </w:t>
      </w:r>
      <w:r w:rsidR="0006526F">
        <w:rPr>
          <w:rFonts w:ascii="Arial" w:hAnsi="Arial" w:cs="Arial"/>
          <w:sz w:val="24"/>
          <w:szCs w:val="24"/>
          <w:lang w:val="en-US"/>
        </w:rPr>
        <w:t>S</w:t>
      </w:r>
      <w:r w:rsidRPr="00987241">
        <w:rPr>
          <w:rFonts w:ascii="Arial" w:hAnsi="Arial" w:cs="Arial"/>
          <w:sz w:val="24"/>
          <w:szCs w:val="24"/>
          <w:lang w:val="en-US"/>
        </w:rPr>
        <w:t>ecurity</w:t>
      </w:r>
      <w:r w:rsidR="0006526F">
        <w:rPr>
          <w:rFonts w:ascii="Arial" w:hAnsi="Arial" w:cs="Arial"/>
          <w:sz w:val="24"/>
          <w:szCs w:val="24"/>
          <w:lang w:val="en-US"/>
        </w:rPr>
        <w:t xml:space="preserve"> Institution</w:t>
      </w:r>
      <w:r w:rsidRPr="00987241">
        <w:rPr>
          <w:rFonts w:ascii="Arial" w:hAnsi="Arial" w:cs="Arial"/>
          <w:sz w:val="24"/>
          <w:szCs w:val="24"/>
          <w:lang w:val="en-US"/>
        </w:rPr>
        <w:t xml:space="preserve"> (ZUS), the second pillar is mandatory and </w:t>
      </w:r>
      <w:r w:rsidR="0006526F">
        <w:rPr>
          <w:rFonts w:ascii="Arial" w:hAnsi="Arial" w:cs="Arial"/>
          <w:sz w:val="24"/>
          <w:szCs w:val="24"/>
          <w:lang w:val="en-US"/>
        </w:rPr>
        <w:t xml:space="preserve">it </w:t>
      </w:r>
      <w:proofErr w:type="gramStart"/>
      <w:r w:rsidR="0006526F">
        <w:rPr>
          <w:rFonts w:ascii="Arial" w:hAnsi="Arial" w:cs="Arial"/>
          <w:sz w:val="24"/>
          <w:szCs w:val="24"/>
          <w:lang w:val="en-US"/>
        </w:rPr>
        <w:t xml:space="preserve">is </w:t>
      </w:r>
      <w:r w:rsidRPr="00987241">
        <w:rPr>
          <w:rFonts w:ascii="Arial" w:hAnsi="Arial" w:cs="Arial"/>
          <w:sz w:val="24"/>
          <w:szCs w:val="24"/>
          <w:lang w:val="en-US"/>
        </w:rPr>
        <w:t>run</w:t>
      </w:r>
      <w:proofErr w:type="gramEnd"/>
      <w:r w:rsidRPr="00987241">
        <w:rPr>
          <w:rFonts w:ascii="Arial" w:hAnsi="Arial" w:cs="Arial"/>
          <w:sz w:val="24"/>
          <w:szCs w:val="24"/>
          <w:lang w:val="en-US"/>
        </w:rPr>
        <w:t xml:space="preserve"> by the private institutions (PTEs/ Open Pension Fund</w:t>
      </w:r>
      <w:r w:rsidR="0006526F">
        <w:rPr>
          <w:rFonts w:ascii="Arial" w:hAnsi="Arial" w:cs="Arial"/>
          <w:sz w:val="24"/>
          <w:szCs w:val="24"/>
          <w:lang w:val="en-US"/>
        </w:rPr>
        <w:t>s</w:t>
      </w:r>
      <w:r w:rsidRPr="00987241">
        <w:rPr>
          <w:rFonts w:ascii="Arial" w:hAnsi="Arial" w:cs="Arial"/>
          <w:sz w:val="24"/>
          <w:szCs w:val="24"/>
          <w:lang w:val="en-US"/>
        </w:rPr>
        <w:t>). Third pillar was voluntary till last year, but please refer to the above PPK note.</w:t>
      </w:r>
    </w:p>
    <w:p w14:paraId="76A7A69F" w14:textId="6E527519" w:rsidR="00C362CC" w:rsidRDefault="00C362CC" w:rsidP="004F670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6C63266F" w14:textId="14B4BFE6" w:rsidR="00987241" w:rsidRPr="00987241" w:rsidRDefault="00987241" w:rsidP="004F670B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 w:rsidRPr="00987241">
        <w:rPr>
          <w:rFonts w:ascii="Arial" w:hAnsi="Arial" w:cs="Arial"/>
          <w:b/>
          <w:bCs/>
          <w:sz w:val="24"/>
          <w:szCs w:val="24"/>
          <w:lang w:val="en-US"/>
        </w:rPr>
        <w:t xml:space="preserve">Key Information </w:t>
      </w:r>
      <w:bookmarkStart w:id="0" w:name="_GoBack"/>
      <w:bookmarkEnd w:id="0"/>
    </w:p>
    <w:p w14:paraId="374A9B88" w14:textId="5DCF0C47" w:rsidR="00C362CC" w:rsidRPr="004F670B" w:rsidRDefault="00C362CC" w:rsidP="004F670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4F670B">
        <w:rPr>
          <w:rFonts w:ascii="Arial" w:hAnsi="Arial" w:cs="Arial"/>
          <w:sz w:val="24"/>
          <w:szCs w:val="24"/>
          <w:lang w:val="en-US"/>
        </w:rPr>
        <w:t xml:space="preserve">In 2020, the assets accumulated in </w:t>
      </w:r>
      <w:r w:rsidR="00987241">
        <w:rPr>
          <w:rFonts w:ascii="Arial" w:hAnsi="Arial" w:cs="Arial"/>
          <w:sz w:val="24"/>
          <w:szCs w:val="24"/>
          <w:lang w:val="en-US"/>
        </w:rPr>
        <w:t>the second</w:t>
      </w:r>
      <w:r w:rsidRPr="004F670B">
        <w:rPr>
          <w:rFonts w:ascii="Arial" w:hAnsi="Arial" w:cs="Arial"/>
          <w:sz w:val="24"/>
          <w:szCs w:val="24"/>
          <w:lang w:val="en-US"/>
        </w:rPr>
        <w:t xml:space="preserve"> pillar will </w:t>
      </w:r>
      <w:r w:rsidR="00D50CB5">
        <w:rPr>
          <w:rFonts w:ascii="Arial" w:hAnsi="Arial" w:cs="Arial"/>
          <w:sz w:val="24"/>
          <w:szCs w:val="24"/>
          <w:lang w:val="en-US"/>
        </w:rPr>
        <w:t>transfer</w:t>
      </w:r>
      <w:r w:rsidRPr="004F670B">
        <w:rPr>
          <w:rFonts w:ascii="Arial" w:hAnsi="Arial" w:cs="Arial"/>
          <w:sz w:val="24"/>
          <w:szCs w:val="24"/>
          <w:lang w:val="en-US"/>
        </w:rPr>
        <w:t xml:space="preserve"> to Individual Retirement Accounts</w:t>
      </w:r>
      <w:r w:rsidR="00987241">
        <w:rPr>
          <w:rFonts w:ascii="Arial" w:hAnsi="Arial" w:cs="Arial"/>
          <w:sz w:val="24"/>
          <w:szCs w:val="24"/>
          <w:lang w:val="en-US"/>
        </w:rPr>
        <w:t>, so called IKEs. IKE</w:t>
      </w:r>
      <w:r w:rsidR="0006526F">
        <w:rPr>
          <w:rFonts w:ascii="Arial" w:hAnsi="Arial" w:cs="Arial"/>
          <w:sz w:val="24"/>
          <w:szCs w:val="24"/>
          <w:lang w:val="en-US"/>
        </w:rPr>
        <w:t xml:space="preserve"> is a</w:t>
      </w:r>
      <w:r w:rsidR="00987241">
        <w:rPr>
          <w:rFonts w:ascii="Arial" w:hAnsi="Arial" w:cs="Arial"/>
          <w:sz w:val="24"/>
          <w:szCs w:val="24"/>
          <w:lang w:val="en-US"/>
        </w:rPr>
        <w:t xml:space="preserve"> third pillar individual solution with no employer involvement. Each second pillar </w:t>
      </w:r>
      <w:r w:rsidR="002918D1">
        <w:rPr>
          <w:rFonts w:ascii="Arial" w:hAnsi="Arial" w:cs="Arial"/>
          <w:sz w:val="24"/>
          <w:szCs w:val="24"/>
          <w:lang w:val="en-US"/>
        </w:rPr>
        <w:t>member</w:t>
      </w:r>
      <w:r w:rsidR="00987241">
        <w:rPr>
          <w:rFonts w:ascii="Arial" w:hAnsi="Arial" w:cs="Arial"/>
          <w:sz w:val="24"/>
          <w:szCs w:val="24"/>
          <w:lang w:val="en-US"/>
        </w:rPr>
        <w:t xml:space="preserve"> will have to</w:t>
      </w:r>
      <w:r w:rsidR="0006526F">
        <w:rPr>
          <w:rFonts w:ascii="Arial" w:hAnsi="Arial" w:cs="Arial"/>
          <w:sz w:val="24"/>
          <w:szCs w:val="24"/>
          <w:lang w:val="en-US"/>
        </w:rPr>
        <w:t xml:space="preserve"> decide whether to transfer the accumulated capital to the first pillar sub-account (ZUS) or to a third pillar (IKE). The assets will </w:t>
      </w:r>
      <w:proofErr w:type="gramStart"/>
      <w:r w:rsidR="0006526F">
        <w:rPr>
          <w:rFonts w:ascii="Arial" w:hAnsi="Arial" w:cs="Arial"/>
          <w:sz w:val="24"/>
          <w:szCs w:val="24"/>
          <w:lang w:val="en-US"/>
        </w:rPr>
        <w:t>be transferred</w:t>
      </w:r>
      <w:proofErr w:type="gramEnd"/>
      <w:r w:rsidR="0006526F">
        <w:rPr>
          <w:rFonts w:ascii="Arial" w:hAnsi="Arial" w:cs="Arial"/>
          <w:sz w:val="24"/>
          <w:szCs w:val="24"/>
          <w:lang w:val="en-US"/>
        </w:rPr>
        <w:t xml:space="preserve"> automatically to IKEs with </w:t>
      </w:r>
      <w:r w:rsidRPr="004F670B">
        <w:rPr>
          <w:rFonts w:ascii="Arial" w:hAnsi="Arial" w:cs="Arial"/>
          <w:sz w:val="24"/>
          <w:szCs w:val="24"/>
          <w:lang w:val="en-US"/>
        </w:rPr>
        <w:t>a transformation fee of 15% of the total accumulated</w:t>
      </w:r>
      <w:r w:rsidR="0006526F">
        <w:rPr>
          <w:rFonts w:ascii="Arial" w:hAnsi="Arial" w:cs="Arial"/>
          <w:sz w:val="24"/>
          <w:szCs w:val="24"/>
          <w:lang w:val="en-US"/>
        </w:rPr>
        <w:t xml:space="preserve"> </w:t>
      </w:r>
      <w:r w:rsidR="0006526F" w:rsidRPr="004F670B">
        <w:rPr>
          <w:rFonts w:ascii="Arial" w:hAnsi="Arial" w:cs="Arial"/>
          <w:sz w:val="24"/>
          <w:szCs w:val="24"/>
          <w:lang w:val="en-US"/>
        </w:rPr>
        <w:t>assets</w:t>
      </w:r>
      <w:r w:rsidR="0006526F">
        <w:rPr>
          <w:rFonts w:ascii="Arial" w:hAnsi="Arial" w:cs="Arial"/>
          <w:sz w:val="24"/>
          <w:szCs w:val="24"/>
          <w:lang w:val="en-US"/>
        </w:rPr>
        <w:t xml:space="preserve">. If the participant </w:t>
      </w:r>
      <w:proofErr w:type="gramStart"/>
      <w:r w:rsidR="0006526F">
        <w:rPr>
          <w:rFonts w:ascii="Arial" w:hAnsi="Arial" w:cs="Arial"/>
          <w:sz w:val="24"/>
          <w:szCs w:val="24"/>
          <w:lang w:val="en-US"/>
        </w:rPr>
        <w:t>do</w:t>
      </w:r>
      <w:proofErr w:type="gramEnd"/>
      <w:r w:rsidR="0006526F">
        <w:rPr>
          <w:rFonts w:ascii="Arial" w:hAnsi="Arial" w:cs="Arial"/>
          <w:sz w:val="24"/>
          <w:szCs w:val="24"/>
          <w:lang w:val="en-US"/>
        </w:rPr>
        <w:t xml:space="preserve"> not wish to transfer money to the third pillar, there is a need to submit a declaration</w:t>
      </w:r>
      <w:r w:rsidRPr="004F670B">
        <w:rPr>
          <w:rFonts w:ascii="Arial" w:hAnsi="Arial" w:cs="Arial"/>
          <w:sz w:val="24"/>
          <w:szCs w:val="24"/>
          <w:lang w:val="en-US"/>
        </w:rPr>
        <w:t>. At the time of payment of the pension</w:t>
      </w:r>
      <w:r w:rsidR="0006526F">
        <w:rPr>
          <w:rFonts w:ascii="Arial" w:hAnsi="Arial" w:cs="Arial"/>
          <w:sz w:val="24"/>
          <w:szCs w:val="24"/>
          <w:lang w:val="en-US"/>
        </w:rPr>
        <w:t xml:space="preserve"> from ZUS</w:t>
      </w:r>
      <w:r w:rsidRPr="004F670B">
        <w:rPr>
          <w:rFonts w:ascii="Arial" w:hAnsi="Arial" w:cs="Arial"/>
          <w:sz w:val="24"/>
          <w:szCs w:val="24"/>
          <w:lang w:val="en-US"/>
        </w:rPr>
        <w:t xml:space="preserve">, the funds will </w:t>
      </w:r>
      <w:proofErr w:type="gramStart"/>
      <w:r w:rsidRPr="004F670B">
        <w:rPr>
          <w:rFonts w:ascii="Arial" w:hAnsi="Arial" w:cs="Arial"/>
          <w:sz w:val="24"/>
          <w:szCs w:val="24"/>
          <w:lang w:val="en-US"/>
        </w:rPr>
        <w:t>be taxed</w:t>
      </w:r>
      <w:proofErr w:type="gramEnd"/>
      <w:r w:rsidRPr="004F670B">
        <w:rPr>
          <w:rFonts w:ascii="Arial" w:hAnsi="Arial" w:cs="Arial"/>
          <w:sz w:val="24"/>
          <w:szCs w:val="24"/>
          <w:lang w:val="en-US"/>
        </w:rPr>
        <w:t xml:space="preserve"> at 18% or 32%.</w:t>
      </w:r>
    </w:p>
    <w:p w14:paraId="443D7E55" w14:textId="77777777" w:rsidR="00C362CC" w:rsidRPr="004F670B" w:rsidRDefault="00C362CC" w:rsidP="004F670B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14:paraId="07818393" w14:textId="3222DFCA" w:rsidR="00FE2D72" w:rsidRPr="00A44372" w:rsidRDefault="00987241" w:rsidP="004F670B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n-GB"/>
        </w:rPr>
      </w:pPr>
      <w:r w:rsidRPr="00A44372">
        <w:rPr>
          <w:rFonts w:ascii="Arial" w:hAnsi="Arial" w:cs="Arial"/>
          <w:b/>
          <w:bCs/>
          <w:sz w:val="24"/>
          <w:szCs w:val="24"/>
          <w:lang w:val="en-GB"/>
        </w:rPr>
        <w:t xml:space="preserve">Important dates: </w:t>
      </w:r>
    </w:p>
    <w:p w14:paraId="0764365F" w14:textId="77777777" w:rsidR="001050C8" w:rsidRPr="00A44372" w:rsidRDefault="001050C8" w:rsidP="004F670B">
      <w:pPr>
        <w:spacing w:after="0"/>
        <w:jc w:val="both"/>
        <w:rPr>
          <w:rFonts w:ascii="inherit" w:hAnsi="inherit"/>
          <w:color w:val="1B1B1B"/>
          <w:shd w:val="clear" w:color="auto" w:fill="FFFFFF"/>
          <w:lang w:val="en-GB"/>
        </w:rPr>
      </w:pPr>
    </w:p>
    <w:p w14:paraId="0E20BF72" w14:textId="30162D27" w:rsidR="00A45377" w:rsidRPr="00A45377" w:rsidRDefault="001050C8" w:rsidP="003B473C">
      <w:pPr>
        <w:spacing w:after="0" w:line="36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2918D1">
        <w:rPr>
          <w:rFonts w:ascii="Arial" w:hAnsi="Arial" w:cs="Arial"/>
          <w:sz w:val="24"/>
          <w:szCs w:val="24"/>
          <w:lang w:val="en-US"/>
        </w:rPr>
        <w:t>From June 1</w:t>
      </w:r>
      <w:r w:rsidR="002918D1" w:rsidRPr="002918D1">
        <w:rPr>
          <w:rFonts w:ascii="Arial" w:hAnsi="Arial" w:cs="Arial"/>
          <w:sz w:val="24"/>
          <w:szCs w:val="24"/>
          <w:lang w:val="en-US"/>
        </w:rPr>
        <w:t xml:space="preserve">, 2020 </w:t>
      </w:r>
      <w:r w:rsidRPr="002918D1">
        <w:rPr>
          <w:rFonts w:ascii="Arial" w:hAnsi="Arial" w:cs="Arial"/>
          <w:sz w:val="24"/>
          <w:szCs w:val="24"/>
          <w:lang w:val="en-US"/>
        </w:rPr>
        <w:t xml:space="preserve">to August 1, 2020, second pillar participants will have time to decide whether to transfer funds to ZUS and submit a relevant declaration. </w:t>
      </w:r>
      <w:proofErr w:type="gramStart"/>
      <w:r w:rsidR="003B473C" w:rsidRPr="002918D1">
        <w:rPr>
          <w:rFonts w:ascii="Arial" w:hAnsi="Arial" w:cs="Arial"/>
          <w:sz w:val="24"/>
          <w:szCs w:val="24"/>
          <w:lang w:val="en-US"/>
        </w:rPr>
        <w:t xml:space="preserve">The </w:t>
      </w:r>
      <w:r w:rsidRPr="002918D1">
        <w:rPr>
          <w:rFonts w:ascii="Arial" w:hAnsi="Arial" w:cs="Arial"/>
          <w:sz w:val="24"/>
          <w:szCs w:val="24"/>
          <w:lang w:val="en-US"/>
        </w:rPr>
        <w:t xml:space="preserve">model </w:t>
      </w:r>
      <w:r w:rsidR="003B473C" w:rsidRPr="002918D1">
        <w:rPr>
          <w:rFonts w:ascii="Arial" w:hAnsi="Arial" w:cs="Arial"/>
          <w:sz w:val="24"/>
          <w:szCs w:val="24"/>
          <w:lang w:val="en-US"/>
        </w:rPr>
        <w:t xml:space="preserve">of the declaration </w:t>
      </w:r>
      <w:r w:rsidRPr="002918D1">
        <w:rPr>
          <w:rFonts w:ascii="Arial" w:hAnsi="Arial" w:cs="Arial"/>
          <w:sz w:val="24"/>
          <w:szCs w:val="24"/>
          <w:lang w:val="en-US"/>
        </w:rPr>
        <w:t xml:space="preserve">will be specified </w:t>
      </w:r>
      <w:r w:rsidRPr="002918D1">
        <w:rPr>
          <w:rFonts w:ascii="Arial" w:hAnsi="Arial" w:cs="Arial"/>
          <w:sz w:val="24"/>
          <w:szCs w:val="24"/>
          <w:lang w:val="en-US"/>
        </w:rPr>
        <w:lastRenderedPageBreak/>
        <w:t xml:space="preserve">by the </w:t>
      </w:r>
      <w:r w:rsidR="00EF09C6" w:rsidRPr="002918D1">
        <w:rPr>
          <w:rFonts w:ascii="Arial" w:hAnsi="Arial" w:cs="Arial"/>
          <w:sz w:val="24"/>
          <w:szCs w:val="24"/>
          <w:lang w:val="en-US"/>
        </w:rPr>
        <w:t>M</w:t>
      </w:r>
      <w:r w:rsidRPr="002918D1">
        <w:rPr>
          <w:rFonts w:ascii="Arial" w:hAnsi="Arial" w:cs="Arial"/>
          <w:sz w:val="24"/>
          <w:szCs w:val="24"/>
          <w:lang w:val="en-US"/>
        </w:rPr>
        <w:t xml:space="preserve">inister of </w:t>
      </w:r>
      <w:r w:rsidR="00EF09C6" w:rsidRPr="002918D1">
        <w:rPr>
          <w:rFonts w:ascii="Arial" w:hAnsi="Arial" w:cs="Arial"/>
          <w:sz w:val="24"/>
          <w:szCs w:val="24"/>
          <w:lang w:val="en-US"/>
        </w:rPr>
        <w:t>F</w:t>
      </w:r>
      <w:r w:rsidRPr="002918D1">
        <w:rPr>
          <w:rFonts w:ascii="Arial" w:hAnsi="Arial" w:cs="Arial"/>
          <w:sz w:val="24"/>
          <w:szCs w:val="24"/>
          <w:lang w:val="en-US"/>
        </w:rPr>
        <w:t>amily</w:t>
      </w:r>
      <w:r w:rsidR="00EF09C6" w:rsidRPr="002918D1">
        <w:rPr>
          <w:rFonts w:ascii="Arial" w:hAnsi="Arial" w:cs="Arial"/>
          <w:sz w:val="24"/>
          <w:szCs w:val="24"/>
          <w:lang w:val="en-US"/>
        </w:rPr>
        <w:t>,</w:t>
      </w:r>
      <w:r w:rsidRPr="002918D1">
        <w:rPr>
          <w:rFonts w:ascii="Arial" w:hAnsi="Arial" w:cs="Arial"/>
          <w:sz w:val="24"/>
          <w:szCs w:val="24"/>
          <w:lang w:val="en-US"/>
        </w:rPr>
        <w:t xml:space="preserve"> </w:t>
      </w:r>
      <w:r w:rsidR="000A5309" w:rsidRPr="002918D1">
        <w:rPr>
          <w:rFonts w:ascii="Arial" w:hAnsi="Arial" w:cs="Arial"/>
          <w:sz w:val="24"/>
          <w:szCs w:val="24"/>
          <w:lang w:val="en-US"/>
        </w:rPr>
        <w:t>Labor</w:t>
      </w:r>
      <w:r w:rsidRPr="002918D1">
        <w:rPr>
          <w:rFonts w:ascii="Arial" w:hAnsi="Arial" w:cs="Arial"/>
          <w:sz w:val="24"/>
          <w:szCs w:val="24"/>
          <w:lang w:val="en-US"/>
        </w:rPr>
        <w:t xml:space="preserve"> and </w:t>
      </w:r>
      <w:r w:rsidR="00EF09C6" w:rsidRPr="002918D1">
        <w:rPr>
          <w:rFonts w:ascii="Arial" w:hAnsi="Arial" w:cs="Arial"/>
          <w:sz w:val="24"/>
          <w:szCs w:val="24"/>
          <w:lang w:val="en-US"/>
        </w:rPr>
        <w:t>S</w:t>
      </w:r>
      <w:r w:rsidRPr="002918D1">
        <w:rPr>
          <w:rFonts w:ascii="Arial" w:hAnsi="Arial" w:cs="Arial"/>
          <w:sz w:val="24"/>
          <w:szCs w:val="24"/>
          <w:lang w:val="en-US"/>
        </w:rPr>
        <w:t xml:space="preserve">ocial </w:t>
      </w:r>
      <w:r w:rsidR="00EF09C6" w:rsidRPr="002918D1">
        <w:rPr>
          <w:rFonts w:ascii="Arial" w:hAnsi="Arial" w:cs="Arial"/>
          <w:sz w:val="24"/>
          <w:szCs w:val="24"/>
          <w:lang w:val="en-US"/>
        </w:rPr>
        <w:t>P</w:t>
      </w:r>
      <w:r w:rsidRPr="002918D1">
        <w:rPr>
          <w:rFonts w:ascii="Arial" w:hAnsi="Arial" w:cs="Arial"/>
          <w:sz w:val="24"/>
          <w:szCs w:val="24"/>
          <w:lang w:val="en-US"/>
        </w:rPr>
        <w:t>olicy</w:t>
      </w:r>
      <w:proofErr w:type="gramEnd"/>
      <w:r w:rsidRPr="002918D1">
        <w:rPr>
          <w:rFonts w:ascii="Arial" w:hAnsi="Arial" w:cs="Arial"/>
          <w:sz w:val="24"/>
          <w:szCs w:val="24"/>
          <w:lang w:val="en-US"/>
        </w:rPr>
        <w:t xml:space="preserve">. The IKE selection does not require any activity - the funds will </w:t>
      </w:r>
      <w:proofErr w:type="gramStart"/>
      <w:r w:rsidRPr="002918D1">
        <w:rPr>
          <w:rFonts w:ascii="Arial" w:hAnsi="Arial" w:cs="Arial"/>
          <w:sz w:val="24"/>
          <w:szCs w:val="24"/>
          <w:lang w:val="en-US"/>
        </w:rPr>
        <w:t>be transferred</w:t>
      </w:r>
      <w:proofErr w:type="gramEnd"/>
      <w:r w:rsidRPr="002918D1">
        <w:rPr>
          <w:rFonts w:ascii="Arial" w:hAnsi="Arial" w:cs="Arial"/>
          <w:sz w:val="24"/>
          <w:szCs w:val="24"/>
          <w:lang w:val="en-US"/>
        </w:rPr>
        <w:t xml:space="preserve"> automatically</w:t>
      </w:r>
      <w:r w:rsidR="003B473C" w:rsidRPr="002918D1">
        <w:rPr>
          <w:rFonts w:ascii="Arial" w:hAnsi="Arial" w:cs="Arial"/>
          <w:sz w:val="24"/>
          <w:szCs w:val="24"/>
          <w:lang w:val="en-US"/>
        </w:rPr>
        <w:t xml:space="preserve"> </w:t>
      </w:r>
      <w:r w:rsidRPr="002918D1">
        <w:rPr>
          <w:rFonts w:ascii="Arial" w:hAnsi="Arial" w:cs="Arial"/>
          <w:sz w:val="24"/>
          <w:szCs w:val="24"/>
          <w:lang w:val="en-US"/>
        </w:rPr>
        <w:t>on November 27, 2020</w:t>
      </w:r>
      <w:r w:rsidR="003B473C" w:rsidRPr="002918D1">
        <w:rPr>
          <w:rFonts w:ascii="Arial" w:hAnsi="Arial" w:cs="Arial"/>
          <w:sz w:val="24"/>
          <w:szCs w:val="24"/>
          <w:lang w:val="en-US"/>
        </w:rPr>
        <w:t xml:space="preserve">. </w:t>
      </w:r>
      <w:r w:rsidR="00EF09C6" w:rsidRPr="002918D1">
        <w:rPr>
          <w:rFonts w:ascii="Arial" w:hAnsi="Arial" w:cs="Arial"/>
          <w:sz w:val="24"/>
          <w:szCs w:val="24"/>
          <w:lang w:val="en-US"/>
        </w:rPr>
        <w:t xml:space="preserve">According to information from the Ministry of Family, Labor and Social Policy </w:t>
      </w:r>
      <w:r w:rsidR="00A45377" w:rsidRPr="002918D1">
        <w:rPr>
          <w:rFonts w:ascii="Arial" w:hAnsi="Arial" w:cs="Arial"/>
          <w:sz w:val="24"/>
          <w:szCs w:val="24"/>
          <w:lang w:val="en-US"/>
        </w:rPr>
        <w:t>the act regulating the above deadlines will be effective from June 1, 2020</w:t>
      </w:r>
      <w:r w:rsidR="002918D1">
        <w:rPr>
          <w:rFonts w:ascii="Arial" w:hAnsi="Arial" w:cs="Arial"/>
          <w:sz w:val="24"/>
          <w:szCs w:val="24"/>
          <w:lang w:val="en-US"/>
        </w:rPr>
        <w:t xml:space="preserve">. The final wording of the act has not </w:t>
      </w:r>
      <w:proofErr w:type="gramStart"/>
      <w:r w:rsidR="002918D1">
        <w:rPr>
          <w:rFonts w:ascii="Arial" w:hAnsi="Arial" w:cs="Arial"/>
          <w:sz w:val="24"/>
          <w:szCs w:val="24"/>
          <w:lang w:val="en-US"/>
        </w:rPr>
        <w:t>been disclosed</w:t>
      </w:r>
      <w:proofErr w:type="gramEnd"/>
      <w:r w:rsidR="002918D1">
        <w:rPr>
          <w:rFonts w:ascii="Arial" w:hAnsi="Arial" w:cs="Arial"/>
          <w:sz w:val="24"/>
          <w:szCs w:val="24"/>
          <w:lang w:val="en-US"/>
        </w:rPr>
        <w:t xml:space="preserve"> and confirmed yet. </w:t>
      </w:r>
    </w:p>
    <w:p w14:paraId="16269B6D" w14:textId="77777777" w:rsidR="001050C8" w:rsidRPr="003B473C" w:rsidRDefault="001050C8" w:rsidP="004F670B">
      <w:pPr>
        <w:spacing w:after="0"/>
        <w:jc w:val="both"/>
        <w:rPr>
          <w:rFonts w:ascii="Arial" w:hAnsi="Arial" w:cs="Arial"/>
          <w:sz w:val="24"/>
          <w:szCs w:val="24"/>
          <w:lang w:val="en-US"/>
        </w:rPr>
      </w:pPr>
    </w:p>
    <w:p w14:paraId="7EF00BAA" w14:textId="67929BF4" w:rsidR="001050C8" w:rsidRPr="00A45377" w:rsidRDefault="001050C8" w:rsidP="004F670B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1050C8" w:rsidRPr="00A45377" w:rsidSect="00F35F4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624" w:bottom="720" w:left="680" w:header="283" w:footer="16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437408" w14:textId="77777777" w:rsidR="009408CB" w:rsidRDefault="009408CB" w:rsidP="0054471B">
      <w:pPr>
        <w:spacing w:after="0" w:line="240" w:lineRule="auto"/>
      </w:pPr>
      <w:r>
        <w:separator/>
      </w:r>
    </w:p>
  </w:endnote>
  <w:endnote w:type="continuationSeparator" w:id="0">
    <w:p w14:paraId="52C833FF" w14:textId="77777777" w:rsidR="009408CB" w:rsidRDefault="009408CB" w:rsidP="00544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D94B5BA-AEE7-F642-865F-968B9D5CA17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07E5B704-2AEB-2D4E-8ADA-AD61F4355300}"/>
    <w:embedBold r:id="rId3" w:fontKey="{95198A69-14BA-AD4D-AFB5-77D41A543F55}"/>
    <w:embedItalic r:id="rId4" w:fontKey="{61360D25-8D97-1B4D-A32D-94F83720FE73}"/>
    <w:embedBoldItalic r:id="rId5" w:fontKey="{8B9970BE-FB43-A54F-990F-30F732D2B861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AAC9D415-A584-2842-92A9-791396AF3DDB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7" w:fontKey="{843B9F6D-D8DD-C347-A690-DD6D79510C9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8" w:fontKey="{857A2717-DA9A-4F49-8953-1E00D25CD535}"/>
    <w:embedBold r:id="rId9" w:fontKey="{83E82975-674D-6D43-BDD1-F4FF91C55A27}"/>
    <w:embedItalic r:id="rId10" w:fontKey="{6DAAA4D5-DFD5-C442-89FB-51C56581032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82FA741D-1C23-7F4E-A187-DEB44BA35CBC}"/>
    <w:embedBold r:id="rId12" w:fontKey="{E88D9B54-7FB1-F94E-80AF-5404DD323FA1}"/>
    <w:embedItalic r:id="rId13" w:fontKey="{A28AF417-1ED7-0E48-A6CB-435720CBCF8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901134AE-D7E0-5C46-BB6F-9127D54D528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5" w:fontKey="{E8F7CC8B-0FC3-264B-9A8B-B5F089298617}"/>
    <w:embedBold r:id="rId16" w:fontKey="{B074D6F1-7935-DB4E-BA4C-E1E90232F4B8}"/>
  </w:font>
  <w:font w:name="Consolas">
    <w:panose1 w:val="020B0609020204030204"/>
    <w:charset w:val="EE"/>
    <w:family w:val="modern"/>
    <w:pitch w:val="fixed"/>
    <w:sig w:usb0="E10006FF" w:usb1="4000FCFF" w:usb2="00000009" w:usb3="00000000" w:csb0="0000019F" w:csb1="00000000"/>
    <w:embedRegular r:id="rId17" w:fontKey="{BB78DF25-0EFC-E948-ABC9-19A1A14FD2D6}"/>
  </w:font>
  <w:font w:name="inherit">
    <w:altName w:val="Cambria"/>
    <w:panose1 w:val="020B0604020202020204"/>
    <w:charset w:val="00"/>
    <w:family w:val="roman"/>
    <w:notTrueType/>
    <w:pitch w:val="default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FC3765" w14:textId="61EB6A9E" w:rsidR="0050786D" w:rsidRDefault="00A2226B">
    <w:pPr>
      <w:pStyle w:val="Footer"/>
      <w:rPr>
        <w:lang w:val="en-US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3044923" wp14:editId="769098FB">
              <wp:simplePos x="0" y="0"/>
              <wp:positionH relativeFrom="margin">
                <wp:align>left</wp:align>
              </wp:positionH>
              <wp:positionV relativeFrom="paragraph">
                <wp:posOffset>4090</wp:posOffset>
              </wp:positionV>
              <wp:extent cx="1323975" cy="848564"/>
              <wp:effectExtent l="0" t="0" r="9525" b="889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975" cy="8485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119822" w14:textId="77777777" w:rsidR="0050786D" w:rsidRPr="00051883" w:rsidRDefault="0050786D" w:rsidP="009567A6">
                          <w:pPr>
                            <w:pStyle w:val="Footer"/>
                            <w:rPr>
                              <w:rFonts w:ascii="Myriad Pro" w:hAnsi="Myriad Pro"/>
                              <w:color w:val="57585A"/>
                              <w:sz w:val="14"/>
                              <w:szCs w:val="14"/>
                            </w:rPr>
                          </w:pPr>
                          <w:r w:rsidRPr="00051883">
                            <w:rPr>
                              <w:rFonts w:ascii="Myriad Pro" w:hAnsi="Myriad Pro"/>
                              <w:color w:val="57585A"/>
                              <w:sz w:val="14"/>
                              <w:szCs w:val="14"/>
                            </w:rPr>
                            <w:t>ul. Gen. Zajączka 9</w:t>
                          </w:r>
                        </w:p>
                        <w:p w14:paraId="1A060148" w14:textId="77777777" w:rsidR="0050786D" w:rsidRPr="00051883" w:rsidRDefault="0050786D" w:rsidP="009567A6">
                          <w:pPr>
                            <w:pStyle w:val="Footer"/>
                            <w:rPr>
                              <w:rFonts w:ascii="Myriad Pro" w:hAnsi="Myriad Pro"/>
                              <w:color w:val="57585A"/>
                              <w:sz w:val="14"/>
                              <w:szCs w:val="14"/>
                            </w:rPr>
                          </w:pPr>
                          <w:r w:rsidRPr="00051883">
                            <w:rPr>
                              <w:rFonts w:ascii="Myriad Pro" w:hAnsi="Myriad Pro"/>
                              <w:color w:val="57585A"/>
                              <w:sz w:val="14"/>
                              <w:szCs w:val="14"/>
                            </w:rPr>
                            <w:t>01-518 Warszawa, Polska</w:t>
                          </w:r>
                        </w:p>
                        <w:p w14:paraId="736BF215" w14:textId="77777777" w:rsidR="0050786D" w:rsidRPr="00051883" w:rsidRDefault="0050786D" w:rsidP="009567A6">
                          <w:pPr>
                            <w:pStyle w:val="Footer"/>
                            <w:rPr>
                              <w:rFonts w:ascii="Myriad Pro" w:hAnsi="Myriad Pro"/>
                              <w:color w:val="57585A"/>
                              <w:sz w:val="14"/>
                              <w:szCs w:val="14"/>
                            </w:rPr>
                          </w:pPr>
                          <w:r w:rsidRPr="00051883">
                            <w:rPr>
                              <w:rFonts w:ascii="Myriad Pro" w:hAnsi="Myriad Pro"/>
                              <w:color w:val="57585A"/>
                              <w:sz w:val="14"/>
                              <w:szCs w:val="14"/>
                            </w:rPr>
                            <w:t>Tel.: +48 22 430 20 00</w:t>
                          </w:r>
                        </w:p>
                        <w:p w14:paraId="0F33020C" w14:textId="77777777" w:rsidR="0050786D" w:rsidRPr="00051883" w:rsidRDefault="0050786D" w:rsidP="009567A6">
                          <w:pPr>
                            <w:pStyle w:val="Footer"/>
                            <w:rPr>
                              <w:rFonts w:ascii="Myriad Pro" w:hAnsi="Myriad Pro"/>
                              <w:color w:val="57585A"/>
                              <w:sz w:val="14"/>
                              <w:szCs w:val="14"/>
                              <w:lang w:val="en-US"/>
                            </w:rPr>
                          </w:pPr>
                          <w:r w:rsidRPr="00051883">
                            <w:rPr>
                              <w:rFonts w:ascii="Myriad Pro" w:hAnsi="Myriad Pro"/>
                              <w:color w:val="57585A"/>
                              <w:sz w:val="14"/>
                              <w:szCs w:val="14"/>
                              <w:lang w:val="en-US"/>
                            </w:rPr>
                            <w:t>Fax: +48 22 430 20 02</w:t>
                          </w:r>
                        </w:p>
                        <w:p w14:paraId="32E247EC" w14:textId="77777777" w:rsidR="0050786D" w:rsidRPr="00051883" w:rsidRDefault="0050786D" w:rsidP="009567A6">
                          <w:pPr>
                            <w:pStyle w:val="Footer"/>
                            <w:rPr>
                              <w:rFonts w:ascii="Myriad Pro" w:hAnsi="Myriad Pro"/>
                              <w:color w:val="57585A"/>
                              <w:sz w:val="14"/>
                              <w:szCs w:val="14"/>
                              <w:lang w:val="en-US"/>
                            </w:rPr>
                          </w:pPr>
                          <w:r w:rsidRPr="00051883">
                            <w:rPr>
                              <w:rFonts w:ascii="Myriad Pro" w:hAnsi="Myriad Pro"/>
                              <w:color w:val="57585A"/>
                              <w:sz w:val="14"/>
                              <w:szCs w:val="14"/>
                              <w:lang w:val="en-US"/>
                            </w:rPr>
                            <w:t>www.mai-cee.com.pl</w:t>
                          </w:r>
                        </w:p>
                        <w:p w14:paraId="2DEE001A" w14:textId="77777777" w:rsidR="0050786D" w:rsidRPr="00400D2B" w:rsidRDefault="0050786D" w:rsidP="009567A6">
                          <w:pPr>
                            <w:rPr>
                              <w:rFonts w:ascii="Myriad Pro" w:hAnsi="Myriad Pro"/>
                              <w:color w:val="57585A"/>
                              <w:sz w:val="14"/>
                              <w:szCs w:val="14"/>
                              <w:lang w:val="en-US"/>
                            </w:rPr>
                          </w:pPr>
                          <w:r w:rsidRPr="00051883">
                            <w:rPr>
                              <w:rFonts w:ascii="Myriad Pro" w:hAnsi="Myriad Pro"/>
                              <w:color w:val="57585A"/>
                              <w:sz w:val="14"/>
                              <w:szCs w:val="14"/>
                              <w:lang w:val="en-US"/>
                            </w:rPr>
                            <w:t xml:space="preserve">www.rmsgroupholdings.com                                                         </w:t>
                          </w:r>
                          <w:r w:rsidRPr="00400D2B">
                            <w:rPr>
                              <w:rFonts w:ascii="Myriad Pro" w:hAnsi="Myriad Pro"/>
                              <w:noProof/>
                              <w:color w:val="57585A"/>
                              <w:sz w:val="14"/>
                              <w:szCs w:val="14"/>
                              <w:lang w:val="en-US" w:eastAsia="pl-PL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04492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3pt;width:104.25pt;height:66.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" stroked="f">
              <v:textbox>
                <w:txbxContent>
                  <w:p w14:paraId="0C119822" w14:textId="77777777" w:rsidR="0050786D" w:rsidRPr="00051883" w:rsidRDefault="0050786D" w:rsidP="009567A6">
                    <w:pPr>
                      <w:pStyle w:val="Footer"/>
                      <w:rPr>
                        <w:rFonts w:ascii="Myriad Pro" w:hAnsi="Myriad Pro"/>
                        <w:color w:val="57585A"/>
                        <w:sz w:val="14"/>
                        <w:szCs w:val="14"/>
                      </w:rPr>
                    </w:pPr>
                    <w:r w:rsidRPr="00051883">
                      <w:rPr>
                        <w:rFonts w:ascii="Myriad Pro" w:hAnsi="Myriad Pro"/>
                        <w:color w:val="57585A"/>
                        <w:sz w:val="14"/>
                        <w:szCs w:val="14"/>
                      </w:rPr>
                      <w:t>ul. Gen. Zajączka 9</w:t>
                    </w:r>
                  </w:p>
                  <w:p w14:paraId="1A060148" w14:textId="77777777" w:rsidR="0050786D" w:rsidRPr="00051883" w:rsidRDefault="0050786D" w:rsidP="009567A6">
                    <w:pPr>
                      <w:pStyle w:val="Footer"/>
                      <w:rPr>
                        <w:rFonts w:ascii="Myriad Pro" w:hAnsi="Myriad Pro"/>
                        <w:color w:val="57585A"/>
                        <w:sz w:val="14"/>
                        <w:szCs w:val="14"/>
                      </w:rPr>
                    </w:pPr>
                    <w:r w:rsidRPr="00051883">
                      <w:rPr>
                        <w:rFonts w:ascii="Myriad Pro" w:hAnsi="Myriad Pro"/>
                        <w:color w:val="57585A"/>
                        <w:sz w:val="14"/>
                        <w:szCs w:val="14"/>
                      </w:rPr>
                      <w:t>01-518 Warszawa, Polska</w:t>
                    </w:r>
                  </w:p>
                  <w:p w14:paraId="736BF215" w14:textId="77777777" w:rsidR="0050786D" w:rsidRPr="00051883" w:rsidRDefault="0050786D" w:rsidP="009567A6">
                    <w:pPr>
                      <w:pStyle w:val="Footer"/>
                      <w:rPr>
                        <w:rFonts w:ascii="Myriad Pro" w:hAnsi="Myriad Pro"/>
                        <w:color w:val="57585A"/>
                        <w:sz w:val="14"/>
                        <w:szCs w:val="14"/>
                      </w:rPr>
                    </w:pPr>
                    <w:r w:rsidRPr="00051883">
                      <w:rPr>
                        <w:rFonts w:ascii="Myriad Pro" w:hAnsi="Myriad Pro"/>
                        <w:color w:val="57585A"/>
                        <w:sz w:val="14"/>
                        <w:szCs w:val="14"/>
                      </w:rPr>
                      <w:t>Tel.: +48 22 430 20 00</w:t>
                    </w:r>
                  </w:p>
                  <w:p w14:paraId="0F33020C" w14:textId="77777777" w:rsidR="0050786D" w:rsidRPr="00051883" w:rsidRDefault="0050786D" w:rsidP="009567A6">
                    <w:pPr>
                      <w:pStyle w:val="Footer"/>
                      <w:rPr>
                        <w:rFonts w:ascii="Myriad Pro" w:hAnsi="Myriad Pro"/>
                        <w:color w:val="57585A"/>
                        <w:sz w:val="14"/>
                        <w:szCs w:val="14"/>
                        <w:lang w:val="en-US"/>
                      </w:rPr>
                    </w:pPr>
                    <w:r w:rsidRPr="00051883">
                      <w:rPr>
                        <w:rFonts w:ascii="Myriad Pro" w:hAnsi="Myriad Pro"/>
                        <w:color w:val="57585A"/>
                        <w:sz w:val="14"/>
                        <w:szCs w:val="14"/>
                        <w:lang w:val="en-US"/>
                      </w:rPr>
                      <w:t>Fax: +48 22 430 20 02</w:t>
                    </w:r>
                  </w:p>
                  <w:p w14:paraId="32E247EC" w14:textId="77777777" w:rsidR="0050786D" w:rsidRPr="00051883" w:rsidRDefault="0050786D" w:rsidP="009567A6">
                    <w:pPr>
                      <w:pStyle w:val="Footer"/>
                      <w:rPr>
                        <w:rFonts w:ascii="Myriad Pro" w:hAnsi="Myriad Pro"/>
                        <w:color w:val="57585A"/>
                        <w:sz w:val="14"/>
                        <w:szCs w:val="14"/>
                        <w:lang w:val="en-US"/>
                      </w:rPr>
                    </w:pPr>
                    <w:r w:rsidRPr="00051883">
                      <w:rPr>
                        <w:rFonts w:ascii="Myriad Pro" w:hAnsi="Myriad Pro"/>
                        <w:color w:val="57585A"/>
                        <w:sz w:val="14"/>
                        <w:szCs w:val="14"/>
                        <w:lang w:val="en-US"/>
                      </w:rPr>
                      <w:t>www.mai-cee.com.pl</w:t>
                    </w:r>
                  </w:p>
                  <w:p w14:paraId="2DEE001A" w14:textId="77777777" w:rsidR="0050786D" w:rsidRPr="00400D2B" w:rsidRDefault="0050786D" w:rsidP="009567A6">
                    <w:pPr>
                      <w:rPr>
                        <w:rFonts w:ascii="Myriad Pro" w:hAnsi="Myriad Pro"/>
                        <w:color w:val="57585A"/>
                        <w:sz w:val="14"/>
                        <w:szCs w:val="14"/>
                        <w:lang w:val="en-US"/>
                      </w:rPr>
                    </w:pPr>
                    <w:r w:rsidRPr="00051883">
                      <w:rPr>
                        <w:rFonts w:ascii="Myriad Pro" w:hAnsi="Myriad Pro"/>
                        <w:color w:val="57585A"/>
                        <w:sz w:val="14"/>
                        <w:szCs w:val="14"/>
                        <w:lang w:val="en-US"/>
                      </w:rPr>
                      <w:t xml:space="preserve">www.rmsgroupholdings.com                                                         </w:t>
                    </w:r>
                    <w:r w:rsidRPr="00400D2B">
                      <w:rPr>
                        <w:rFonts w:ascii="Myriad Pro" w:hAnsi="Myriad Pro"/>
                        <w:noProof/>
                        <w:color w:val="57585A"/>
                        <w:sz w:val="14"/>
                        <w:szCs w:val="14"/>
                        <w:lang w:val="en-US" w:eastAsia="pl-PL"/>
                      </w:rPr>
                      <w:t xml:space="preserve">             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0786D">
      <w:rPr>
        <w:lang w:val="en-US"/>
      </w:rPr>
      <w:t xml:space="preserve">                                                                                                                        </w:t>
    </w:r>
  </w:p>
  <w:p w14:paraId="23E60A6A" w14:textId="77777777" w:rsidR="0050786D" w:rsidRDefault="0050786D">
    <w:pPr>
      <w:pStyle w:val="Footer"/>
      <w:rPr>
        <w:noProof/>
        <w:lang w:eastAsia="pl-PL"/>
      </w:rPr>
    </w:pPr>
    <w:r>
      <w:rPr>
        <w:noProof/>
        <w:lang w:eastAsia="pl-PL"/>
      </w:rPr>
      <w:t xml:space="preserve">                                                                                                                     </w:t>
    </w:r>
  </w:p>
  <w:p w14:paraId="4B2A4D7D" w14:textId="77777777" w:rsidR="0050786D" w:rsidRDefault="0050786D">
    <w:pPr>
      <w:pStyle w:val="Footer"/>
      <w:rPr>
        <w:noProof/>
        <w:lang w:eastAsia="pl-PL"/>
      </w:rPr>
    </w:pPr>
  </w:p>
  <w:p w14:paraId="30EB8B1A" w14:textId="77777777" w:rsidR="0050786D" w:rsidRDefault="0050786D" w:rsidP="00FD6DCA">
    <w:pPr>
      <w:pStyle w:val="Footer"/>
      <w:ind w:right="-171"/>
      <w:rPr>
        <w:lang w:val="en-US"/>
      </w:rPr>
    </w:pPr>
    <w:r>
      <w:rPr>
        <w:noProof/>
        <w:lang w:eastAsia="pl-PL"/>
      </w:rPr>
      <w:t xml:space="preserve">                                                                                                                          </w:t>
    </w:r>
    <w:r>
      <w:rPr>
        <w:noProof/>
        <w:lang w:eastAsia="pl-PL"/>
      </w:rPr>
      <w:drawing>
        <wp:inline distT="0" distB="0" distL="0" distR="0" wp14:anchorId="60A97532" wp14:editId="6001DE52">
          <wp:extent cx="2880000" cy="206320"/>
          <wp:effectExtent l="19050" t="0" r="0" b="0"/>
          <wp:docPr id="26" name="Obraz 2" descr="RMS Group Company Strapline - RGB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MS Group Company Strapline - RGB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80000" cy="2063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44445A" w14:textId="77777777" w:rsidR="0050786D" w:rsidRPr="009567A6" w:rsidRDefault="0050786D">
    <w:pPr>
      <w:pStyle w:val="Footer"/>
      <w:rPr>
        <w:lang w:val="en-US"/>
      </w:rPr>
    </w:pPr>
    <w:r>
      <w:rPr>
        <w:lang w:val="en-US"/>
      </w:rPr>
      <w:t xml:space="preserve">                                                                   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A46BED" w14:textId="1AEEB071" w:rsidR="0050786D" w:rsidRDefault="00A2226B" w:rsidP="00430BA8">
    <w:pPr>
      <w:pStyle w:val="Footer"/>
      <w:tabs>
        <w:tab w:val="left" w:pos="4111"/>
      </w:tabs>
      <w:ind w:left="4111" w:hanging="2126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9BC7F03" wp14:editId="574B2033">
              <wp:simplePos x="0" y="0"/>
              <wp:positionH relativeFrom="column">
                <wp:posOffset>-29464</wp:posOffset>
              </wp:positionH>
              <wp:positionV relativeFrom="paragraph">
                <wp:posOffset>-792911</wp:posOffset>
              </wp:positionV>
              <wp:extent cx="1323975" cy="867588"/>
              <wp:effectExtent l="0" t="0" r="9525" b="8890"/>
              <wp:wrapNone/>
              <wp:docPr id="2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3975" cy="86758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3472E7" w14:textId="77777777" w:rsidR="0050786D" w:rsidRPr="00051883" w:rsidRDefault="0050786D" w:rsidP="00E50298">
                          <w:pPr>
                            <w:pStyle w:val="Footer"/>
                            <w:rPr>
                              <w:rFonts w:ascii="Myriad Pro" w:hAnsi="Myriad Pro"/>
                              <w:color w:val="57585A"/>
                              <w:sz w:val="14"/>
                              <w:szCs w:val="14"/>
                            </w:rPr>
                          </w:pPr>
                          <w:r w:rsidRPr="00051883">
                            <w:rPr>
                              <w:rFonts w:ascii="Myriad Pro" w:hAnsi="Myriad Pro"/>
                              <w:color w:val="57585A"/>
                              <w:sz w:val="14"/>
                              <w:szCs w:val="14"/>
                            </w:rPr>
                            <w:t>ul. Gen. Zajączka 9</w:t>
                          </w:r>
                        </w:p>
                        <w:p w14:paraId="4428C9C8" w14:textId="77777777" w:rsidR="0050786D" w:rsidRPr="00051883" w:rsidRDefault="0050786D" w:rsidP="00E50298">
                          <w:pPr>
                            <w:pStyle w:val="Footer"/>
                            <w:rPr>
                              <w:rFonts w:ascii="Myriad Pro" w:hAnsi="Myriad Pro"/>
                              <w:color w:val="57585A"/>
                              <w:sz w:val="14"/>
                              <w:szCs w:val="14"/>
                            </w:rPr>
                          </w:pPr>
                          <w:r w:rsidRPr="00051883">
                            <w:rPr>
                              <w:rFonts w:ascii="Myriad Pro" w:hAnsi="Myriad Pro"/>
                              <w:color w:val="57585A"/>
                              <w:sz w:val="14"/>
                              <w:szCs w:val="14"/>
                            </w:rPr>
                            <w:t>01-518 Warszawa, Polska</w:t>
                          </w:r>
                        </w:p>
                        <w:p w14:paraId="6BD1CA88" w14:textId="77777777" w:rsidR="0050786D" w:rsidRPr="00051883" w:rsidRDefault="0050786D" w:rsidP="00E50298">
                          <w:pPr>
                            <w:pStyle w:val="Footer"/>
                            <w:rPr>
                              <w:rFonts w:ascii="Myriad Pro" w:hAnsi="Myriad Pro"/>
                              <w:color w:val="57585A"/>
                              <w:sz w:val="14"/>
                              <w:szCs w:val="14"/>
                            </w:rPr>
                          </w:pPr>
                          <w:r w:rsidRPr="00051883">
                            <w:rPr>
                              <w:rFonts w:ascii="Myriad Pro" w:hAnsi="Myriad Pro"/>
                              <w:color w:val="57585A"/>
                              <w:sz w:val="14"/>
                              <w:szCs w:val="14"/>
                            </w:rPr>
                            <w:t>Tel.: +48 22 430 20 00</w:t>
                          </w:r>
                        </w:p>
                        <w:p w14:paraId="6A53AB2E" w14:textId="77777777" w:rsidR="0050786D" w:rsidRPr="00051883" w:rsidRDefault="0050786D" w:rsidP="00E50298">
                          <w:pPr>
                            <w:pStyle w:val="Footer"/>
                            <w:rPr>
                              <w:rFonts w:ascii="Myriad Pro" w:hAnsi="Myriad Pro"/>
                              <w:color w:val="57585A"/>
                              <w:sz w:val="14"/>
                              <w:szCs w:val="14"/>
                              <w:lang w:val="en-US"/>
                            </w:rPr>
                          </w:pPr>
                          <w:r w:rsidRPr="00051883">
                            <w:rPr>
                              <w:rFonts w:ascii="Myriad Pro" w:hAnsi="Myriad Pro"/>
                              <w:color w:val="57585A"/>
                              <w:sz w:val="14"/>
                              <w:szCs w:val="14"/>
                              <w:lang w:val="en-US"/>
                            </w:rPr>
                            <w:t>Fax: +48 22 430 20 02</w:t>
                          </w:r>
                        </w:p>
                        <w:p w14:paraId="26DAF395" w14:textId="77777777" w:rsidR="0050786D" w:rsidRPr="00051883" w:rsidRDefault="0050786D" w:rsidP="00E50298">
                          <w:pPr>
                            <w:pStyle w:val="Footer"/>
                            <w:rPr>
                              <w:rFonts w:ascii="Myriad Pro" w:hAnsi="Myriad Pro"/>
                              <w:color w:val="57585A"/>
                              <w:sz w:val="14"/>
                              <w:szCs w:val="14"/>
                              <w:lang w:val="en-US"/>
                            </w:rPr>
                          </w:pPr>
                          <w:r w:rsidRPr="00051883">
                            <w:rPr>
                              <w:rFonts w:ascii="Myriad Pro" w:hAnsi="Myriad Pro"/>
                              <w:color w:val="57585A"/>
                              <w:sz w:val="14"/>
                              <w:szCs w:val="14"/>
                              <w:lang w:val="en-US"/>
                            </w:rPr>
                            <w:t>www.mai-cee.com.pl</w:t>
                          </w:r>
                        </w:p>
                        <w:p w14:paraId="38BF55E0" w14:textId="77777777" w:rsidR="0050786D" w:rsidRPr="00400D2B" w:rsidRDefault="0050786D" w:rsidP="00E50298">
                          <w:pPr>
                            <w:rPr>
                              <w:rFonts w:ascii="Myriad Pro" w:hAnsi="Myriad Pro"/>
                              <w:color w:val="57585A"/>
                              <w:sz w:val="14"/>
                              <w:szCs w:val="14"/>
                              <w:lang w:val="en-US"/>
                            </w:rPr>
                          </w:pPr>
                          <w:r w:rsidRPr="00051883">
                            <w:rPr>
                              <w:rFonts w:ascii="Myriad Pro" w:hAnsi="Myriad Pro"/>
                              <w:color w:val="57585A"/>
                              <w:sz w:val="14"/>
                              <w:szCs w:val="14"/>
                              <w:lang w:val="en-US"/>
                            </w:rPr>
                            <w:t xml:space="preserve">www.rmsgroupholdings.com                                                         </w:t>
                          </w:r>
                          <w:r w:rsidRPr="00400D2B">
                            <w:rPr>
                              <w:rFonts w:ascii="Myriad Pro" w:hAnsi="Myriad Pro"/>
                              <w:noProof/>
                              <w:color w:val="57585A"/>
                              <w:sz w:val="14"/>
                              <w:szCs w:val="14"/>
                              <w:lang w:val="en-US" w:eastAsia="pl-PL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BC7F0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2.3pt;margin-top:-62.45pt;width:104.25pt;height:6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" stroked="f">
              <v:textbox>
                <w:txbxContent>
                  <w:p w14:paraId="313472E7" w14:textId="77777777" w:rsidR="0050786D" w:rsidRPr="00051883" w:rsidRDefault="0050786D" w:rsidP="00E50298">
                    <w:pPr>
                      <w:pStyle w:val="Footer"/>
                      <w:rPr>
                        <w:rFonts w:ascii="Myriad Pro" w:hAnsi="Myriad Pro"/>
                        <w:color w:val="57585A"/>
                        <w:sz w:val="14"/>
                        <w:szCs w:val="14"/>
                      </w:rPr>
                    </w:pPr>
                    <w:r w:rsidRPr="00051883">
                      <w:rPr>
                        <w:rFonts w:ascii="Myriad Pro" w:hAnsi="Myriad Pro"/>
                        <w:color w:val="57585A"/>
                        <w:sz w:val="14"/>
                        <w:szCs w:val="14"/>
                      </w:rPr>
                      <w:t>ul. Gen. Zajączka 9</w:t>
                    </w:r>
                  </w:p>
                  <w:p w14:paraId="4428C9C8" w14:textId="77777777" w:rsidR="0050786D" w:rsidRPr="00051883" w:rsidRDefault="0050786D" w:rsidP="00E50298">
                    <w:pPr>
                      <w:pStyle w:val="Footer"/>
                      <w:rPr>
                        <w:rFonts w:ascii="Myriad Pro" w:hAnsi="Myriad Pro"/>
                        <w:color w:val="57585A"/>
                        <w:sz w:val="14"/>
                        <w:szCs w:val="14"/>
                      </w:rPr>
                    </w:pPr>
                    <w:r w:rsidRPr="00051883">
                      <w:rPr>
                        <w:rFonts w:ascii="Myriad Pro" w:hAnsi="Myriad Pro"/>
                        <w:color w:val="57585A"/>
                        <w:sz w:val="14"/>
                        <w:szCs w:val="14"/>
                      </w:rPr>
                      <w:t>01-518 Warszawa, Polska</w:t>
                    </w:r>
                  </w:p>
                  <w:p w14:paraId="6BD1CA88" w14:textId="77777777" w:rsidR="0050786D" w:rsidRPr="00051883" w:rsidRDefault="0050786D" w:rsidP="00E50298">
                    <w:pPr>
                      <w:pStyle w:val="Footer"/>
                      <w:rPr>
                        <w:rFonts w:ascii="Myriad Pro" w:hAnsi="Myriad Pro"/>
                        <w:color w:val="57585A"/>
                        <w:sz w:val="14"/>
                        <w:szCs w:val="14"/>
                      </w:rPr>
                    </w:pPr>
                    <w:r w:rsidRPr="00051883">
                      <w:rPr>
                        <w:rFonts w:ascii="Myriad Pro" w:hAnsi="Myriad Pro"/>
                        <w:color w:val="57585A"/>
                        <w:sz w:val="14"/>
                        <w:szCs w:val="14"/>
                      </w:rPr>
                      <w:t>Tel.: +48 22 430 20 00</w:t>
                    </w:r>
                  </w:p>
                  <w:p w14:paraId="6A53AB2E" w14:textId="77777777" w:rsidR="0050786D" w:rsidRPr="00051883" w:rsidRDefault="0050786D" w:rsidP="00E50298">
                    <w:pPr>
                      <w:pStyle w:val="Footer"/>
                      <w:rPr>
                        <w:rFonts w:ascii="Myriad Pro" w:hAnsi="Myriad Pro"/>
                        <w:color w:val="57585A"/>
                        <w:sz w:val="14"/>
                        <w:szCs w:val="14"/>
                        <w:lang w:val="en-US"/>
                      </w:rPr>
                    </w:pPr>
                    <w:r w:rsidRPr="00051883">
                      <w:rPr>
                        <w:rFonts w:ascii="Myriad Pro" w:hAnsi="Myriad Pro"/>
                        <w:color w:val="57585A"/>
                        <w:sz w:val="14"/>
                        <w:szCs w:val="14"/>
                        <w:lang w:val="en-US"/>
                      </w:rPr>
                      <w:t>Fax: +48 22 430 20 02</w:t>
                    </w:r>
                  </w:p>
                  <w:p w14:paraId="26DAF395" w14:textId="77777777" w:rsidR="0050786D" w:rsidRPr="00051883" w:rsidRDefault="0050786D" w:rsidP="00E50298">
                    <w:pPr>
                      <w:pStyle w:val="Footer"/>
                      <w:rPr>
                        <w:rFonts w:ascii="Myriad Pro" w:hAnsi="Myriad Pro"/>
                        <w:color w:val="57585A"/>
                        <w:sz w:val="14"/>
                        <w:szCs w:val="14"/>
                        <w:lang w:val="en-US"/>
                      </w:rPr>
                    </w:pPr>
                    <w:r w:rsidRPr="00051883">
                      <w:rPr>
                        <w:rFonts w:ascii="Myriad Pro" w:hAnsi="Myriad Pro"/>
                        <w:color w:val="57585A"/>
                        <w:sz w:val="14"/>
                        <w:szCs w:val="14"/>
                        <w:lang w:val="en-US"/>
                      </w:rPr>
                      <w:t>www.mai-cee.com.pl</w:t>
                    </w:r>
                  </w:p>
                  <w:p w14:paraId="38BF55E0" w14:textId="77777777" w:rsidR="0050786D" w:rsidRPr="00400D2B" w:rsidRDefault="0050786D" w:rsidP="00E50298">
                    <w:pPr>
                      <w:rPr>
                        <w:rFonts w:ascii="Myriad Pro" w:hAnsi="Myriad Pro"/>
                        <w:color w:val="57585A"/>
                        <w:sz w:val="14"/>
                        <w:szCs w:val="14"/>
                        <w:lang w:val="en-US"/>
                      </w:rPr>
                    </w:pPr>
                    <w:r w:rsidRPr="00051883">
                      <w:rPr>
                        <w:rFonts w:ascii="Myriad Pro" w:hAnsi="Myriad Pro"/>
                        <w:color w:val="57585A"/>
                        <w:sz w:val="14"/>
                        <w:szCs w:val="14"/>
                        <w:lang w:val="en-US"/>
                      </w:rPr>
                      <w:t xml:space="preserve">www.rmsgroupholdings.com                                                         </w:t>
                    </w:r>
                    <w:r w:rsidRPr="00400D2B">
                      <w:rPr>
                        <w:rFonts w:ascii="Myriad Pro" w:hAnsi="Myriad Pro"/>
                        <w:noProof/>
                        <w:color w:val="57585A"/>
                        <w:sz w:val="14"/>
                        <w:szCs w:val="14"/>
                        <w:lang w:val="en-US" w:eastAsia="pl-PL"/>
                      </w:rPr>
                      <w:t xml:space="preserve">             </w:t>
                    </w:r>
                  </w:p>
                </w:txbxContent>
              </v:textbox>
            </v:shape>
          </w:pict>
        </mc:Fallback>
      </mc:AlternateContent>
    </w:r>
    <w:r w:rsidR="0050786D">
      <w:tab/>
    </w:r>
    <w:r w:rsidR="0050786D">
      <w:tab/>
    </w:r>
    <w:r w:rsidR="0050786D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FBF3AF" w14:textId="77777777" w:rsidR="009408CB" w:rsidRDefault="009408CB" w:rsidP="0054471B">
      <w:pPr>
        <w:spacing w:after="0" w:line="240" w:lineRule="auto"/>
      </w:pPr>
      <w:r>
        <w:separator/>
      </w:r>
    </w:p>
  </w:footnote>
  <w:footnote w:type="continuationSeparator" w:id="0">
    <w:p w14:paraId="50219824" w14:textId="77777777" w:rsidR="009408CB" w:rsidRDefault="009408CB" w:rsidP="00544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3730DE" w14:textId="77777777" w:rsidR="0050786D" w:rsidRPr="005F1222" w:rsidRDefault="0050786D" w:rsidP="00FD6DCA">
    <w:pPr>
      <w:pStyle w:val="Header"/>
      <w:tabs>
        <w:tab w:val="clear" w:pos="4536"/>
        <w:tab w:val="clear" w:pos="9072"/>
      </w:tabs>
      <w:ind w:hanging="284"/>
      <w:rPr>
        <w:sz w:val="8"/>
      </w:rPr>
    </w:pPr>
  </w:p>
  <w:p w14:paraId="415A92AF" w14:textId="77777777" w:rsidR="0050786D" w:rsidRDefault="0050786D" w:rsidP="005F1222">
    <w:pPr>
      <w:pStyle w:val="Header"/>
      <w:tabs>
        <w:tab w:val="clear" w:pos="4536"/>
        <w:tab w:val="clear" w:pos="9072"/>
      </w:tabs>
      <w:ind w:left="284" w:hanging="284"/>
    </w:pPr>
    <w:r>
      <w:rPr>
        <w:noProof/>
        <w:lang w:eastAsia="pl-PL"/>
      </w:rPr>
      <w:drawing>
        <wp:inline distT="0" distB="0" distL="0" distR="0" wp14:anchorId="347935E8" wp14:editId="2915C3C6">
          <wp:extent cx="1390650" cy="459465"/>
          <wp:effectExtent l="0" t="0" r="0" b="0"/>
          <wp:docPr id="25" name="Obraz 1" descr="MAI CEE logo CS3 RGB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 CEE logo CS3 RGB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0368" cy="4858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BA1BD7" w14:textId="77777777" w:rsidR="0050786D" w:rsidRDefault="005078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3DA56" w14:textId="77777777" w:rsidR="0050786D" w:rsidRDefault="0050786D">
    <w:pPr>
      <w:pStyle w:val="Header"/>
    </w:pPr>
    <w:r>
      <w:rPr>
        <w:noProof/>
        <w:lang w:eastAsia="pl-PL"/>
      </w:rPr>
      <w:drawing>
        <wp:inline distT="0" distB="0" distL="0" distR="0" wp14:anchorId="42BAE3DA" wp14:editId="16C409E6">
          <wp:extent cx="3951410" cy="1305530"/>
          <wp:effectExtent l="19050" t="0" r="0" b="0"/>
          <wp:docPr id="27" name="Obraz 1" descr="MAI CEE logo CS3 RGB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 CEE logo CS3 RGB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961552" cy="13088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845C8C"/>
    <w:multiLevelType w:val="hybridMultilevel"/>
    <w:tmpl w:val="2DD83482"/>
    <w:lvl w:ilvl="0" w:tplc="DF427FD4">
      <w:start w:val="1"/>
      <w:numFmt w:val="bullet"/>
      <w:pStyle w:val="GrECoAufzhlung"/>
      <w:lvlText w:val=""/>
      <w:lvlJc w:val="left"/>
      <w:pPr>
        <w:ind w:left="720" w:hanging="360"/>
      </w:pPr>
      <w:rPr>
        <w:rFonts w:ascii="Symbol" w:hAnsi="Symbol" w:hint="default"/>
        <w:color w:val="4BACC6" w:themeColor="accent5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840ACE"/>
    <w:multiLevelType w:val="hybridMultilevel"/>
    <w:tmpl w:val="625A82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7B52AC9"/>
    <w:multiLevelType w:val="hybridMultilevel"/>
    <w:tmpl w:val="55A03CC0"/>
    <w:lvl w:ilvl="0" w:tplc="0415000F">
      <w:start w:val="1"/>
      <w:numFmt w:val="decimal"/>
      <w:lvlText w:val="%1."/>
      <w:lvlJc w:val="left"/>
      <w:pPr>
        <w:ind w:left="3060" w:hanging="360"/>
      </w:pPr>
    </w:lvl>
    <w:lvl w:ilvl="1" w:tplc="04150019">
      <w:start w:val="1"/>
      <w:numFmt w:val="lowerLetter"/>
      <w:lvlText w:val="%2."/>
      <w:lvlJc w:val="left"/>
      <w:pPr>
        <w:ind w:left="3780" w:hanging="360"/>
      </w:pPr>
    </w:lvl>
    <w:lvl w:ilvl="2" w:tplc="0415001B">
      <w:start w:val="1"/>
      <w:numFmt w:val="lowerRoman"/>
      <w:lvlText w:val="%3."/>
      <w:lvlJc w:val="right"/>
      <w:pPr>
        <w:ind w:left="4500" w:hanging="180"/>
      </w:pPr>
    </w:lvl>
    <w:lvl w:ilvl="3" w:tplc="0415000F">
      <w:start w:val="1"/>
      <w:numFmt w:val="decimal"/>
      <w:lvlText w:val="%4."/>
      <w:lvlJc w:val="left"/>
      <w:pPr>
        <w:ind w:left="5220" w:hanging="360"/>
      </w:pPr>
    </w:lvl>
    <w:lvl w:ilvl="4" w:tplc="04150019">
      <w:start w:val="1"/>
      <w:numFmt w:val="lowerLetter"/>
      <w:lvlText w:val="%5."/>
      <w:lvlJc w:val="left"/>
      <w:pPr>
        <w:ind w:left="5940" w:hanging="360"/>
      </w:pPr>
    </w:lvl>
    <w:lvl w:ilvl="5" w:tplc="0415001B">
      <w:start w:val="1"/>
      <w:numFmt w:val="lowerRoman"/>
      <w:lvlText w:val="%6."/>
      <w:lvlJc w:val="right"/>
      <w:pPr>
        <w:ind w:left="6660" w:hanging="180"/>
      </w:pPr>
    </w:lvl>
    <w:lvl w:ilvl="6" w:tplc="0415000F">
      <w:start w:val="1"/>
      <w:numFmt w:val="decimal"/>
      <w:lvlText w:val="%7."/>
      <w:lvlJc w:val="left"/>
      <w:pPr>
        <w:ind w:left="7380" w:hanging="360"/>
      </w:pPr>
    </w:lvl>
    <w:lvl w:ilvl="7" w:tplc="04150019">
      <w:start w:val="1"/>
      <w:numFmt w:val="lowerLetter"/>
      <w:lvlText w:val="%8."/>
      <w:lvlJc w:val="left"/>
      <w:pPr>
        <w:ind w:left="8100" w:hanging="360"/>
      </w:pPr>
    </w:lvl>
    <w:lvl w:ilvl="8" w:tplc="0415001B">
      <w:start w:val="1"/>
      <w:numFmt w:val="lowerRoman"/>
      <w:lvlText w:val="%9."/>
      <w:lvlJc w:val="right"/>
      <w:pPr>
        <w:ind w:left="8820" w:hanging="180"/>
      </w:pPr>
    </w:lvl>
  </w:abstractNum>
  <w:abstractNum w:abstractNumId="3" w15:restartNumberingAfterBreak="0">
    <w:nsid w:val="48761983"/>
    <w:multiLevelType w:val="hybridMultilevel"/>
    <w:tmpl w:val="F45AC7F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5B7033"/>
    <w:multiLevelType w:val="hybridMultilevel"/>
    <w:tmpl w:val="2A6CD1D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A9B5FCE"/>
    <w:multiLevelType w:val="hybridMultilevel"/>
    <w:tmpl w:val="7F6019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3"/>
  <w:embedTrueTypeFonts/>
  <w:embedSystemFonts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235"/>
    <w:rsid w:val="00000F74"/>
    <w:rsid w:val="00011A2C"/>
    <w:rsid w:val="00012BA5"/>
    <w:rsid w:val="000154E9"/>
    <w:rsid w:val="00016940"/>
    <w:rsid w:val="00025FD2"/>
    <w:rsid w:val="0004061A"/>
    <w:rsid w:val="000421D3"/>
    <w:rsid w:val="00042A13"/>
    <w:rsid w:val="0004324A"/>
    <w:rsid w:val="0004414F"/>
    <w:rsid w:val="00047063"/>
    <w:rsid w:val="00047B2B"/>
    <w:rsid w:val="000507A8"/>
    <w:rsid w:val="00051883"/>
    <w:rsid w:val="00053D0C"/>
    <w:rsid w:val="000542FE"/>
    <w:rsid w:val="000602D9"/>
    <w:rsid w:val="00064AFF"/>
    <w:rsid w:val="0006526F"/>
    <w:rsid w:val="00065FA2"/>
    <w:rsid w:val="00071AEB"/>
    <w:rsid w:val="00072607"/>
    <w:rsid w:val="00072DF3"/>
    <w:rsid w:val="00077E28"/>
    <w:rsid w:val="000862EE"/>
    <w:rsid w:val="000900EC"/>
    <w:rsid w:val="00093621"/>
    <w:rsid w:val="00093AEB"/>
    <w:rsid w:val="00093CE5"/>
    <w:rsid w:val="000948A8"/>
    <w:rsid w:val="000968DD"/>
    <w:rsid w:val="000A3C1C"/>
    <w:rsid w:val="000A5309"/>
    <w:rsid w:val="000B0E7D"/>
    <w:rsid w:val="000B1B6F"/>
    <w:rsid w:val="000B749B"/>
    <w:rsid w:val="000C0480"/>
    <w:rsid w:val="000C10AB"/>
    <w:rsid w:val="000C1486"/>
    <w:rsid w:val="000C3939"/>
    <w:rsid w:val="000C477B"/>
    <w:rsid w:val="000C4E72"/>
    <w:rsid w:val="000D3CF3"/>
    <w:rsid w:val="000D4641"/>
    <w:rsid w:val="000D7A22"/>
    <w:rsid w:val="000E31C6"/>
    <w:rsid w:val="000E3B39"/>
    <w:rsid w:val="000F3E7F"/>
    <w:rsid w:val="000F661E"/>
    <w:rsid w:val="00101D28"/>
    <w:rsid w:val="00101F87"/>
    <w:rsid w:val="00102254"/>
    <w:rsid w:val="00102880"/>
    <w:rsid w:val="001050C8"/>
    <w:rsid w:val="00107784"/>
    <w:rsid w:val="00110A95"/>
    <w:rsid w:val="001111A6"/>
    <w:rsid w:val="001155D0"/>
    <w:rsid w:val="0011619B"/>
    <w:rsid w:val="00120F61"/>
    <w:rsid w:val="0012233A"/>
    <w:rsid w:val="001315E1"/>
    <w:rsid w:val="001322A4"/>
    <w:rsid w:val="00136E75"/>
    <w:rsid w:val="00136FF2"/>
    <w:rsid w:val="00137456"/>
    <w:rsid w:val="001464D2"/>
    <w:rsid w:val="00156BDB"/>
    <w:rsid w:val="00162925"/>
    <w:rsid w:val="00164574"/>
    <w:rsid w:val="001654E4"/>
    <w:rsid w:val="001654FB"/>
    <w:rsid w:val="00170ABE"/>
    <w:rsid w:val="00172C7C"/>
    <w:rsid w:val="001752B5"/>
    <w:rsid w:val="001761FE"/>
    <w:rsid w:val="00176202"/>
    <w:rsid w:val="001800CE"/>
    <w:rsid w:val="00180815"/>
    <w:rsid w:val="00182113"/>
    <w:rsid w:val="001832F3"/>
    <w:rsid w:val="00183D99"/>
    <w:rsid w:val="00194E78"/>
    <w:rsid w:val="001971B5"/>
    <w:rsid w:val="001A1DEB"/>
    <w:rsid w:val="001A2444"/>
    <w:rsid w:val="001A3AD3"/>
    <w:rsid w:val="001A6AA6"/>
    <w:rsid w:val="001A734B"/>
    <w:rsid w:val="001B12CC"/>
    <w:rsid w:val="001B178A"/>
    <w:rsid w:val="001B459D"/>
    <w:rsid w:val="001B4A72"/>
    <w:rsid w:val="001B6666"/>
    <w:rsid w:val="001B6FE2"/>
    <w:rsid w:val="001C309D"/>
    <w:rsid w:val="001C522A"/>
    <w:rsid w:val="001D3EB2"/>
    <w:rsid w:val="001E09F8"/>
    <w:rsid w:val="001F2606"/>
    <w:rsid w:val="0020459F"/>
    <w:rsid w:val="002112C8"/>
    <w:rsid w:val="002167F7"/>
    <w:rsid w:val="0022418C"/>
    <w:rsid w:val="00230338"/>
    <w:rsid w:val="002313BE"/>
    <w:rsid w:val="00233AF7"/>
    <w:rsid w:val="00234F82"/>
    <w:rsid w:val="0023684B"/>
    <w:rsid w:val="00237082"/>
    <w:rsid w:val="0024227E"/>
    <w:rsid w:val="002443A9"/>
    <w:rsid w:val="0024454D"/>
    <w:rsid w:val="00246D09"/>
    <w:rsid w:val="00250799"/>
    <w:rsid w:val="00250884"/>
    <w:rsid w:val="002511B5"/>
    <w:rsid w:val="00252A7C"/>
    <w:rsid w:val="00252E1B"/>
    <w:rsid w:val="00252F7B"/>
    <w:rsid w:val="0025382B"/>
    <w:rsid w:val="00254AA2"/>
    <w:rsid w:val="00260004"/>
    <w:rsid w:val="0026233D"/>
    <w:rsid w:val="0026312A"/>
    <w:rsid w:val="00264195"/>
    <w:rsid w:val="00264A05"/>
    <w:rsid w:val="0026791C"/>
    <w:rsid w:val="00267F00"/>
    <w:rsid w:val="00270F89"/>
    <w:rsid w:val="00275A2D"/>
    <w:rsid w:val="00280F2E"/>
    <w:rsid w:val="00281FEB"/>
    <w:rsid w:val="00287991"/>
    <w:rsid w:val="002918D1"/>
    <w:rsid w:val="00293399"/>
    <w:rsid w:val="00294908"/>
    <w:rsid w:val="00294DA5"/>
    <w:rsid w:val="002A260B"/>
    <w:rsid w:val="002A62F8"/>
    <w:rsid w:val="002B07ED"/>
    <w:rsid w:val="002B1BC9"/>
    <w:rsid w:val="002B1DBE"/>
    <w:rsid w:val="002B319E"/>
    <w:rsid w:val="002B47A1"/>
    <w:rsid w:val="002B5F95"/>
    <w:rsid w:val="002C60AE"/>
    <w:rsid w:val="002D5676"/>
    <w:rsid w:val="002E2D45"/>
    <w:rsid w:val="002E718C"/>
    <w:rsid w:val="002E7B44"/>
    <w:rsid w:val="002F1FF3"/>
    <w:rsid w:val="00307ECA"/>
    <w:rsid w:val="003133D2"/>
    <w:rsid w:val="00321FB2"/>
    <w:rsid w:val="00324781"/>
    <w:rsid w:val="00325ECA"/>
    <w:rsid w:val="00326EF5"/>
    <w:rsid w:val="00327B52"/>
    <w:rsid w:val="00330210"/>
    <w:rsid w:val="003324CF"/>
    <w:rsid w:val="003353EC"/>
    <w:rsid w:val="00336582"/>
    <w:rsid w:val="00337605"/>
    <w:rsid w:val="00340298"/>
    <w:rsid w:val="00351B14"/>
    <w:rsid w:val="0035235C"/>
    <w:rsid w:val="00352D2F"/>
    <w:rsid w:val="00354173"/>
    <w:rsid w:val="00357385"/>
    <w:rsid w:val="00364740"/>
    <w:rsid w:val="00365EA5"/>
    <w:rsid w:val="00370560"/>
    <w:rsid w:val="00372A2F"/>
    <w:rsid w:val="00372DBA"/>
    <w:rsid w:val="00374926"/>
    <w:rsid w:val="00374F80"/>
    <w:rsid w:val="003750AE"/>
    <w:rsid w:val="0037613F"/>
    <w:rsid w:val="00377576"/>
    <w:rsid w:val="0038356F"/>
    <w:rsid w:val="00386DBB"/>
    <w:rsid w:val="00387B7D"/>
    <w:rsid w:val="00391972"/>
    <w:rsid w:val="003965E3"/>
    <w:rsid w:val="00396F2E"/>
    <w:rsid w:val="003A0B25"/>
    <w:rsid w:val="003A2FEB"/>
    <w:rsid w:val="003A6528"/>
    <w:rsid w:val="003B3D3A"/>
    <w:rsid w:val="003B473C"/>
    <w:rsid w:val="003B6696"/>
    <w:rsid w:val="003B7F04"/>
    <w:rsid w:val="003C1864"/>
    <w:rsid w:val="003C3FE1"/>
    <w:rsid w:val="003C4DDE"/>
    <w:rsid w:val="003C7170"/>
    <w:rsid w:val="003D13CA"/>
    <w:rsid w:val="003D1BDD"/>
    <w:rsid w:val="003D2979"/>
    <w:rsid w:val="003D4FA0"/>
    <w:rsid w:val="003D6B3A"/>
    <w:rsid w:val="003E11E6"/>
    <w:rsid w:val="003E26C9"/>
    <w:rsid w:val="003E2714"/>
    <w:rsid w:val="003E2F7F"/>
    <w:rsid w:val="003E439B"/>
    <w:rsid w:val="003E494E"/>
    <w:rsid w:val="003F118B"/>
    <w:rsid w:val="003F1817"/>
    <w:rsid w:val="003F4745"/>
    <w:rsid w:val="003F7114"/>
    <w:rsid w:val="003F7D49"/>
    <w:rsid w:val="00400D2B"/>
    <w:rsid w:val="00403038"/>
    <w:rsid w:val="00404B1C"/>
    <w:rsid w:val="0040586E"/>
    <w:rsid w:val="00405C3E"/>
    <w:rsid w:val="00407F55"/>
    <w:rsid w:val="00410ADD"/>
    <w:rsid w:val="004124FF"/>
    <w:rsid w:val="0041771D"/>
    <w:rsid w:val="0042278A"/>
    <w:rsid w:val="00422C07"/>
    <w:rsid w:val="00424A9B"/>
    <w:rsid w:val="00430BA8"/>
    <w:rsid w:val="004366DA"/>
    <w:rsid w:val="004378C0"/>
    <w:rsid w:val="004423CA"/>
    <w:rsid w:val="00442998"/>
    <w:rsid w:val="00447962"/>
    <w:rsid w:val="00447ABD"/>
    <w:rsid w:val="00453289"/>
    <w:rsid w:val="00454060"/>
    <w:rsid w:val="00463231"/>
    <w:rsid w:val="00464220"/>
    <w:rsid w:val="0046766E"/>
    <w:rsid w:val="00472DC5"/>
    <w:rsid w:val="00476F8F"/>
    <w:rsid w:val="00481E78"/>
    <w:rsid w:val="00482156"/>
    <w:rsid w:val="004831B3"/>
    <w:rsid w:val="004853E8"/>
    <w:rsid w:val="00490457"/>
    <w:rsid w:val="0049134D"/>
    <w:rsid w:val="00491C8E"/>
    <w:rsid w:val="004947FA"/>
    <w:rsid w:val="00495924"/>
    <w:rsid w:val="004964AC"/>
    <w:rsid w:val="00497A5F"/>
    <w:rsid w:val="004A23C3"/>
    <w:rsid w:val="004A7E30"/>
    <w:rsid w:val="004B087B"/>
    <w:rsid w:val="004B0ADB"/>
    <w:rsid w:val="004B4792"/>
    <w:rsid w:val="004B6E36"/>
    <w:rsid w:val="004C0778"/>
    <w:rsid w:val="004C4983"/>
    <w:rsid w:val="004C4F68"/>
    <w:rsid w:val="004C6064"/>
    <w:rsid w:val="004D027D"/>
    <w:rsid w:val="004D0BC9"/>
    <w:rsid w:val="004D4274"/>
    <w:rsid w:val="004D719B"/>
    <w:rsid w:val="004E51B5"/>
    <w:rsid w:val="004F00E3"/>
    <w:rsid w:val="004F11F2"/>
    <w:rsid w:val="004F24A0"/>
    <w:rsid w:val="004F3AF3"/>
    <w:rsid w:val="004F492F"/>
    <w:rsid w:val="004F670B"/>
    <w:rsid w:val="004F784B"/>
    <w:rsid w:val="004F7AB8"/>
    <w:rsid w:val="00500D25"/>
    <w:rsid w:val="0050786D"/>
    <w:rsid w:val="00512CD3"/>
    <w:rsid w:val="00515230"/>
    <w:rsid w:val="00515EE5"/>
    <w:rsid w:val="00524A4C"/>
    <w:rsid w:val="00532332"/>
    <w:rsid w:val="005330F5"/>
    <w:rsid w:val="00536AE5"/>
    <w:rsid w:val="00542166"/>
    <w:rsid w:val="00543140"/>
    <w:rsid w:val="005444B6"/>
    <w:rsid w:val="0054471B"/>
    <w:rsid w:val="00547C47"/>
    <w:rsid w:val="00550DDD"/>
    <w:rsid w:val="005535A5"/>
    <w:rsid w:val="00556283"/>
    <w:rsid w:val="00562937"/>
    <w:rsid w:val="00565344"/>
    <w:rsid w:val="00571564"/>
    <w:rsid w:val="0057398D"/>
    <w:rsid w:val="00574160"/>
    <w:rsid w:val="005808BA"/>
    <w:rsid w:val="00587A9B"/>
    <w:rsid w:val="00595471"/>
    <w:rsid w:val="00595D7C"/>
    <w:rsid w:val="005A0FFE"/>
    <w:rsid w:val="005A1F72"/>
    <w:rsid w:val="005A2D78"/>
    <w:rsid w:val="005A3163"/>
    <w:rsid w:val="005A3F40"/>
    <w:rsid w:val="005A4ADD"/>
    <w:rsid w:val="005A5520"/>
    <w:rsid w:val="005A59F4"/>
    <w:rsid w:val="005B1B31"/>
    <w:rsid w:val="005B1EA1"/>
    <w:rsid w:val="005B20DC"/>
    <w:rsid w:val="005B33E6"/>
    <w:rsid w:val="005B374B"/>
    <w:rsid w:val="005C0A97"/>
    <w:rsid w:val="005C0BCA"/>
    <w:rsid w:val="005C29FA"/>
    <w:rsid w:val="005D2913"/>
    <w:rsid w:val="005D71F5"/>
    <w:rsid w:val="005E151A"/>
    <w:rsid w:val="005E4355"/>
    <w:rsid w:val="005E55FB"/>
    <w:rsid w:val="005E6C85"/>
    <w:rsid w:val="005E6CB2"/>
    <w:rsid w:val="005E7864"/>
    <w:rsid w:val="005F1222"/>
    <w:rsid w:val="005F41F7"/>
    <w:rsid w:val="005F7B71"/>
    <w:rsid w:val="00604FB6"/>
    <w:rsid w:val="0060790D"/>
    <w:rsid w:val="00610853"/>
    <w:rsid w:val="00611A9C"/>
    <w:rsid w:val="00613662"/>
    <w:rsid w:val="0061375E"/>
    <w:rsid w:val="00613FD3"/>
    <w:rsid w:val="0061630D"/>
    <w:rsid w:val="006170C7"/>
    <w:rsid w:val="00624299"/>
    <w:rsid w:val="00624F97"/>
    <w:rsid w:val="00631407"/>
    <w:rsid w:val="00634CEC"/>
    <w:rsid w:val="0064181A"/>
    <w:rsid w:val="00644C4D"/>
    <w:rsid w:val="006470F1"/>
    <w:rsid w:val="00647799"/>
    <w:rsid w:val="00651777"/>
    <w:rsid w:val="006542EE"/>
    <w:rsid w:val="0065455A"/>
    <w:rsid w:val="00656A1F"/>
    <w:rsid w:val="00664DB7"/>
    <w:rsid w:val="0066593C"/>
    <w:rsid w:val="006659A1"/>
    <w:rsid w:val="00665BC4"/>
    <w:rsid w:val="006724EA"/>
    <w:rsid w:val="00693BC9"/>
    <w:rsid w:val="00695124"/>
    <w:rsid w:val="00696321"/>
    <w:rsid w:val="00696377"/>
    <w:rsid w:val="006968EC"/>
    <w:rsid w:val="006A636B"/>
    <w:rsid w:val="006B1A17"/>
    <w:rsid w:val="006B4046"/>
    <w:rsid w:val="006B4D4C"/>
    <w:rsid w:val="006B5F97"/>
    <w:rsid w:val="006B6368"/>
    <w:rsid w:val="006B63CD"/>
    <w:rsid w:val="006B6C94"/>
    <w:rsid w:val="006B723D"/>
    <w:rsid w:val="006C5DB2"/>
    <w:rsid w:val="006C680E"/>
    <w:rsid w:val="006D1CB8"/>
    <w:rsid w:val="006D3C01"/>
    <w:rsid w:val="006D3F61"/>
    <w:rsid w:val="006D79F0"/>
    <w:rsid w:val="006E3853"/>
    <w:rsid w:val="006E46D9"/>
    <w:rsid w:val="006E5961"/>
    <w:rsid w:val="006E6CC9"/>
    <w:rsid w:val="006F39C6"/>
    <w:rsid w:val="006F47C6"/>
    <w:rsid w:val="006F73CF"/>
    <w:rsid w:val="00700E81"/>
    <w:rsid w:val="007017E0"/>
    <w:rsid w:val="00701BD1"/>
    <w:rsid w:val="00701DCF"/>
    <w:rsid w:val="00706F88"/>
    <w:rsid w:val="00707AD6"/>
    <w:rsid w:val="0071675E"/>
    <w:rsid w:val="0073075F"/>
    <w:rsid w:val="007355C1"/>
    <w:rsid w:val="007376E5"/>
    <w:rsid w:val="00741169"/>
    <w:rsid w:val="00741AF5"/>
    <w:rsid w:val="00744CF3"/>
    <w:rsid w:val="00744FA6"/>
    <w:rsid w:val="00747922"/>
    <w:rsid w:val="00751DDD"/>
    <w:rsid w:val="00753735"/>
    <w:rsid w:val="00754E2D"/>
    <w:rsid w:val="007563D1"/>
    <w:rsid w:val="0075780C"/>
    <w:rsid w:val="0076047A"/>
    <w:rsid w:val="007628E3"/>
    <w:rsid w:val="007638EB"/>
    <w:rsid w:val="007652DA"/>
    <w:rsid w:val="00766881"/>
    <w:rsid w:val="0077288B"/>
    <w:rsid w:val="00773F34"/>
    <w:rsid w:val="007756CD"/>
    <w:rsid w:val="00781122"/>
    <w:rsid w:val="0079070A"/>
    <w:rsid w:val="0079154C"/>
    <w:rsid w:val="00792470"/>
    <w:rsid w:val="00795AED"/>
    <w:rsid w:val="00797236"/>
    <w:rsid w:val="007A1DEA"/>
    <w:rsid w:val="007A40D8"/>
    <w:rsid w:val="007A453D"/>
    <w:rsid w:val="007A559D"/>
    <w:rsid w:val="007B3067"/>
    <w:rsid w:val="007B6FC4"/>
    <w:rsid w:val="007C3C23"/>
    <w:rsid w:val="007C3C71"/>
    <w:rsid w:val="007D1A52"/>
    <w:rsid w:val="007D3202"/>
    <w:rsid w:val="007D5200"/>
    <w:rsid w:val="007E00CE"/>
    <w:rsid w:val="007E1C67"/>
    <w:rsid w:val="007E4300"/>
    <w:rsid w:val="007F0997"/>
    <w:rsid w:val="007F3583"/>
    <w:rsid w:val="007F586D"/>
    <w:rsid w:val="0080474A"/>
    <w:rsid w:val="00804B91"/>
    <w:rsid w:val="00807DCB"/>
    <w:rsid w:val="00823F51"/>
    <w:rsid w:val="0082455C"/>
    <w:rsid w:val="008333C5"/>
    <w:rsid w:val="00834370"/>
    <w:rsid w:val="008357AB"/>
    <w:rsid w:val="008374D5"/>
    <w:rsid w:val="0084121D"/>
    <w:rsid w:val="00843174"/>
    <w:rsid w:val="00843841"/>
    <w:rsid w:val="00847C2A"/>
    <w:rsid w:val="00850603"/>
    <w:rsid w:val="00851915"/>
    <w:rsid w:val="0085286A"/>
    <w:rsid w:val="00852A2B"/>
    <w:rsid w:val="00855557"/>
    <w:rsid w:val="00857FD7"/>
    <w:rsid w:val="00861BB1"/>
    <w:rsid w:val="00863125"/>
    <w:rsid w:val="00867496"/>
    <w:rsid w:val="00872E86"/>
    <w:rsid w:val="00874716"/>
    <w:rsid w:val="008768C6"/>
    <w:rsid w:val="00882A5C"/>
    <w:rsid w:val="00882AA2"/>
    <w:rsid w:val="008837F3"/>
    <w:rsid w:val="008951F0"/>
    <w:rsid w:val="0089723E"/>
    <w:rsid w:val="008A4B11"/>
    <w:rsid w:val="008A6D2E"/>
    <w:rsid w:val="008A6EBD"/>
    <w:rsid w:val="008B32C8"/>
    <w:rsid w:val="008B6148"/>
    <w:rsid w:val="008B6964"/>
    <w:rsid w:val="008B7E4F"/>
    <w:rsid w:val="008C2C0C"/>
    <w:rsid w:val="008C6AD3"/>
    <w:rsid w:val="008C733D"/>
    <w:rsid w:val="008D1800"/>
    <w:rsid w:val="008D4E0E"/>
    <w:rsid w:val="008D63C9"/>
    <w:rsid w:val="008E232A"/>
    <w:rsid w:val="008E24A3"/>
    <w:rsid w:val="008F0777"/>
    <w:rsid w:val="008F1226"/>
    <w:rsid w:val="008F2114"/>
    <w:rsid w:val="008F21C4"/>
    <w:rsid w:val="008F593D"/>
    <w:rsid w:val="008F5D39"/>
    <w:rsid w:val="008F7EC9"/>
    <w:rsid w:val="00900931"/>
    <w:rsid w:val="00907DBE"/>
    <w:rsid w:val="00910D4D"/>
    <w:rsid w:val="00911064"/>
    <w:rsid w:val="009113BC"/>
    <w:rsid w:val="00912DD4"/>
    <w:rsid w:val="00915551"/>
    <w:rsid w:val="009175A9"/>
    <w:rsid w:val="00920BD0"/>
    <w:rsid w:val="0092224E"/>
    <w:rsid w:val="00927119"/>
    <w:rsid w:val="00936C2A"/>
    <w:rsid w:val="009408CB"/>
    <w:rsid w:val="0094217F"/>
    <w:rsid w:val="00942937"/>
    <w:rsid w:val="00951131"/>
    <w:rsid w:val="00951543"/>
    <w:rsid w:val="009544CE"/>
    <w:rsid w:val="00955ADB"/>
    <w:rsid w:val="009567A6"/>
    <w:rsid w:val="009736B9"/>
    <w:rsid w:val="00974146"/>
    <w:rsid w:val="00977A7D"/>
    <w:rsid w:val="009801F9"/>
    <w:rsid w:val="00981CB6"/>
    <w:rsid w:val="009822A8"/>
    <w:rsid w:val="00985143"/>
    <w:rsid w:val="00987241"/>
    <w:rsid w:val="00987A35"/>
    <w:rsid w:val="009922FF"/>
    <w:rsid w:val="009A0FF7"/>
    <w:rsid w:val="009A1114"/>
    <w:rsid w:val="009A4367"/>
    <w:rsid w:val="009A52D8"/>
    <w:rsid w:val="009A54E3"/>
    <w:rsid w:val="009A5C6F"/>
    <w:rsid w:val="009A5CCE"/>
    <w:rsid w:val="009B3D10"/>
    <w:rsid w:val="009B4216"/>
    <w:rsid w:val="009B4B58"/>
    <w:rsid w:val="009C2041"/>
    <w:rsid w:val="009C2E03"/>
    <w:rsid w:val="009C41FF"/>
    <w:rsid w:val="009C53C5"/>
    <w:rsid w:val="009D3C80"/>
    <w:rsid w:val="009E115C"/>
    <w:rsid w:val="009E52F1"/>
    <w:rsid w:val="009E5765"/>
    <w:rsid w:val="009E6BB9"/>
    <w:rsid w:val="009F02B8"/>
    <w:rsid w:val="009F4418"/>
    <w:rsid w:val="009F54AB"/>
    <w:rsid w:val="00A01466"/>
    <w:rsid w:val="00A032C8"/>
    <w:rsid w:val="00A0372D"/>
    <w:rsid w:val="00A06F1D"/>
    <w:rsid w:val="00A10470"/>
    <w:rsid w:val="00A163F5"/>
    <w:rsid w:val="00A2226B"/>
    <w:rsid w:val="00A2511F"/>
    <w:rsid w:val="00A44372"/>
    <w:rsid w:val="00A44C6C"/>
    <w:rsid w:val="00A452CE"/>
    <w:rsid w:val="00A45377"/>
    <w:rsid w:val="00A53270"/>
    <w:rsid w:val="00A54774"/>
    <w:rsid w:val="00A5720B"/>
    <w:rsid w:val="00A57F60"/>
    <w:rsid w:val="00A60D64"/>
    <w:rsid w:val="00A62925"/>
    <w:rsid w:val="00A65A74"/>
    <w:rsid w:val="00A6710D"/>
    <w:rsid w:val="00A67C85"/>
    <w:rsid w:val="00A71959"/>
    <w:rsid w:val="00A74A8A"/>
    <w:rsid w:val="00A75654"/>
    <w:rsid w:val="00A76C61"/>
    <w:rsid w:val="00A853D1"/>
    <w:rsid w:val="00A91265"/>
    <w:rsid w:val="00A9463A"/>
    <w:rsid w:val="00A9568B"/>
    <w:rsid w:val="00A967CA"/>
    <w:rsid w:val="00AA0432"/>
    <w:rsid w:val="00AA14FA"/>
    <w:rsid w:val="00AA1874"/>
    <w:rsid w:val="00AA45E5"/>
    <w:rsid w:val="00AB0C35"/>
    <w:rsid w:val="00AB1126"/>
    <w:rsid w:val="00AB3254"/>
    <w:rsid w:val="00AB3B29"/>
    <w:rsid w:val="00AB6ECD"/>
    <w:rsid w:val="00AC1291"/>
    <w:rsid w:val="00AC2C27"/>
    <w:rsid w:val="00AC32F4"/>
    <w:rsid w:val="00AD4D02"/>
    <w:rsid w:val="00AD5743"/>
    <w:rsid w:val="00AD5CEE"/>
    <w:rsid w:val="00AD74F1"/>
    <w:rsid w:val="00AE0463"/>
    <w:rsid w:val="00AE0B83"/>
    <w:rsid w:val="00AE5599"/>
    <w:rsid w:val="00AE6B1D"/>
    <w:rsid w:val="00AE727A"/>
    <w:rsid w:val="00AE76E7"/>
    <w:rsid w:val="00AF33E5"/>
    <w:rsid w:val="00AF3660"/>
    <w:rsid w:val="00AF459A"/>
    <w:rsid w:val="00AF4A81"/>
    <w:rsid w:val="00AF6E73"/>
    <w:rsid w:val="00B0258F"/>
    <w:rsid w:val="00B13045"/>
    <w:rsid w:val="00B13218"/>
    <w:rsid w:val="00B17DD5"/>
    <w:rsid w:val="00B21BEA"/>
    <w:rsid w:val="00B26344"/>
    <w:rsid w:val="00B26A62"/>
    <w:rsid w:val="00B31693"/>
    <w:rsid w:val="00B44823"/>
    <w:rsid w:val="00B45958"/>
    <w:rsid w:val="00B478D7"/>
    <w:rsid w:val="00B5231A"/>
    <w:rsid w:val="00B53882"/>
    <w:rsid w:val="00B54D49"/>
    <w:rsid w:val="00B559FF"/>
    <w:rsid w:val="00B6324A"/>
    <w:rsid w:val="00B66571"/>
    <w:rsid w:val="00B743FB"/>
    <w:rsid w:val="00B75AB4"/>
    <w:rsid w:val="00B764AE"/>
    <w:rsid w:val="00B80EC7"/>
    <w:rsid w:val="00B914A0"/>
    <w:rsid w:val="00B92265"/>
    <w:rsid w:val="00B93B00"/>
    <w:rsid w:val="00B9488F"/>
    <w:rsid w:val="00B95B22"/>
    <w:rsid w:val="00B97421"/>
    <w:rsid w:val="00B97F93"/>
    <w:rsid w:val="00BA10EF"/>
    <w:rsid w:val="00BA17BA"/>
    <w:rsid w:val="00BB2345"/>
    <w:rsid w:val="00BB3359"/>
    <w:rsid w:val="00BB3C26"/>
    <w:rsid w:val="00BB6985"/>
    <w:rsid w:val="00BC7409"/>
    <w:rsid w:val="00BD5FE0"/>
    <w:rsid w:val="00BE3DC7"/>
    <w:rsid w:val="00BE4560"/>
    <w:rsid w:val="00BE5CC3"/>
    <w:rsid w:val="00BE70DD"/>
    <w:rsid w:val="00BF18FB"/>
    <w:rsid w:val="00BF21AC"/>
    <w:rsid w:val="00BF6D30"/>
    <w:rsid w:val="00C033EF"/>
    <w:rsid w:val="00C042D7"/>
    <w:rsid w:val="00C05E50"/>
    <w:rsid w:val="00C11C8F"/>
    <w:rsid w:val="00C12FFF"/>
    <w:rsid w:val="00C20593"/>
    <w:rsid w:val="00C21D2A"/>
    <w:rsid w:val="00C26A6C"/>
    <w:rsid w:val="00C35F3C"/>
    <w:rsid w:val="00C362CC"/>
    <w:rsid w:val="00C40BE0"/>
    <w:rsid w:val="00C41CC8"/>
    <w:rsid w:val="00C42340"/>
    <w:rsid w:val="00C50A98"/>
    <w:rsid w:val="00C543A2"/>
    <w:rsid w:val="00C56235"/>
    <w:rsid w:val="00C57BBC"/>
    <w:rsid w:val="00C603C9"/>
    <w:rsid w:val="00C6149F"/>
    <w:rsid w:val="00C61548"/>
    <w:rsid w:val="00C62D4E"/>
    <w:rsid w:val="00C63DA3"/>
    <w:rsid w:val="00C645A0"/>
    <w:rsid w:val="00C646F2"/>
    <w:rsid w:val="00C6473A"/>
    <w:rsid w:val="00C650B6"/>
    <w:rsid w:val="00C65127"/>
    <w:rsid w:val="00C656E9"/>
    <w:rsid w:val="00C676FA"/>
    <w:rsid w:val="00C70F0B"/>
    <w:rsid w:val="00C7470D"/>
    <w:rsid w:val="00C76025"/>
    <w:rsid w:val="00C76890"/>
    <w:rsid w:val="00C819CC"/>
    <w:rsid w:val="00C828B8"/>
    <w:rsid w:val="00C8468D"/>
    <w:rsid w:val="00C877DC"/>
    <w:rsid w:val="00C908F7"/>
    <w:rsid w:val="00C93DF7"/>
    <w:rsid w:val="00CA59E0"/>
    <w:rsid w:val="00CB0045"/>
    <w:rsid w:val="00CB1F64"/>
    <w:rsid w:val="00CB23BC"/>
    <w:rsid w:val="00CC1C4E"/>
    <w:rsid w:val="00CC2A86"/>
    <w:rsid w:val="00CC5A89"/>
    <w:rsid w:val="00CD44AE"/>
    <w:rsid w:val="00CD4E3C"/>
    <w:rsid w:val="00CD52EF"/>
    <w:rsid w:val="00CE251D"/>
    <w:rsid w:val="00CE61ED"/>
    <w:rsid w:val="00CF1C33"/>
    <w:rsid w:val="00D02502"/>
    <w:rsid w:val="00D0323B"/>
    <w:rsid w:val="00D03B03"/>
    <w:rsid w:val="00D1012E"/>
    <w:rsid w:val="00D106AE"/>
    <w:rsid w:val="00D15EA3"/>
    <w:rsid w:val="00D202C5"/>
    <w:rsid w:val="00D21F92"/>
    <w:rsid w:val="00D27DB5"/>
    <w:rsid w:val="00D30EA6"/>
    <w:rsid w:val="00D43099"/>
    <w:rsid w:val="00D437A1"/>
    <w:rsid w:val="00D45875"/>
    <w:rsid w:val="00D467E5"/>
    <w:rsid w:val="00D50CB5"/>
    <w:rsid w:val="00D51736"/>
    <w:rsid w:val="00D530CD"/>
    <w:rsid w:val="00D53282"/>
    <w:rsid w:val="00D552C7"/>
    <w:rsid w:val="00D60618"/>
    <w:rsid w:val="00D636FB"/>
    <w:rsid w:val="00D63EFE"/>
    <w:rsid w:val="00D6584F"/>
    <w:rsid w:val="00D72428"/>
    <w:rsid w:val="00D73B45"/>
    <w:rsid w:val="00D75E47"/>
    <w:rsid w:val="00D76135"/>
    <w:rsid w:val="00D76518"/>
    <w:rsid w:val="00D76C0A"/>
    <w:rsid w:val="00D77BA0"/>
    <w:rsid w:val="00D80B43"/>
    <w:rsid w:val="00D83939"/>
    <w:rsid w:val="00D92882"/>
    <w:rsid w:val="00D92A90"/>
    <w:rsid w:val="00D92FA7"/>
    <w:rsid w:val="00DA0677"/>
    <w:rsid w:val="00DA6B55"/>
    <w:rsid w:val="00DB604B"/>
    <w:rsid w:val="00DB69A7"/>
    <w:rsid w:val="00DC3847"/>
    <w:rsid w:val="00DC4AE8"/>
    <w:rsid w:val="00DC4D06"/>
    <w:rsid w:val="00DC5585"/>
    <w:rsid w:val="00DC593B"/>
    <w:rsid w:val="00DC7C31"/>
    <w:rsid w:val="00DD0578"/>
    <w:rsid w:val="00DD18F8"/>
    <w:rsid w:val="00DD4906"/>
    <w:rsid w:val="00DD5B4A"/>
    <w:rsid w:val="00DD79A5"/>
    <w:rsid w:val="00DE13B3"/>
    <w:rsid w:val="00DE148A"/>
    <w:rsid w:val="00DE751B"/>
    <w:rsid w:val="00DF023C"/>
    <w:rsid w:val="00DF0B11"/>
    <w:rsid w:val="00DF1417"/>
    <w:rsid w:val="00DF4B29"/>
    <w:rsid w:val="00DF55BF"/>
    <w:rsid w:val="00DF5EB1"/>
    <w:rsid w:val="00E01FCD"/>
    <w:rsid w:val="00E0548F"/>
    <w:rsid w:val="00E12CBC"/>
    <w:rsid w:val="00E13348"/>
    <w:rsid w:val="00E15931"/>
    <w:rsid w:val="00E22E43"/>
    <w:rsid w:val="00E25C9F"/>
    <w:rsid w:val="00E31513"/>
    <w:rsid w:val="00E32243"/>
    <w:rsid w:val="00E34B83"/>
    <w:rsid w:val="00E37C7D"/>
    <w:rsid w:val="00E4005D"/>
    <w:rsid w:val="00E43F77"/>
    <w:rsid w:val="00E458CA"/>
    <w:rsid w:val="00E45972"/>
    <w:rsid w:val="00E50298"/>
    <w:rsid w:val="00E50EC2"/>
    <w:rsid w:val="00E5275F"/>
    <w:rsid w:val="00E54E3B"/>
    <w:rsid w:val="00E60D15"/>
    <w:rsid w:val="00E61313"/>
    <w:rsid w:val="00E616E9"/>
    <w:rsid w:val="00E6686D"/>
    <w:rsid w:val="00E67BA2"/>
    <w:rsid w:val="00E7319C"/>
    <w:rsid w:val="00E73B00"/>
    <w:rsid w:val="00E74381"/>
    <w:rsid w:val="00E75983"/>
    <w:rsid w:val="00E83CEB"/>
    <w:rsid w:val="00E85548"/>
    <w:rsid w:val="00E86BEA"/>
    <w:rsid w:val="00E906E2"/>
    <w:rsid w:val="00E90E0A"/>
    <w:rsid w:val="00E9127B"/>
    <w:rsid w:val="00E96A07"/>
    <w:rsid w:val="00E978D7"/>
    <w:rsid w:val="00EA37DF"/>
    <w:rsid w:val="00EA56B8"/>
    <w:rsid w:val="00EB29D3"/>
    <w:rsid w:val="00EB37A8"/>
    <w:rsid w:val="00EB37BB"/>
    <w:rsid w:val="00EB5E6F"/>
    <w:rsid w:val="00EC59E3"/>
    <w:rsid w:val="00EC7508"/>
    <w:rsid w:val="00ED2435"/>
    <w:rsid w:val="00ED3F42"/>
    <w:rsid w:val="00ED79EF"/>
    <w:rsid w:val="00ED7F77"/>
    <w:rsid w:val="00EE1BDD"/>
    <w:rsid w:val="00EE2843"/>
    <w:rsid w:val="00EE2EAC"/>
    <w:rsid w:val="00EE6169"/>
    <w:rsid w:val="00EF09C6"/>
    <w:rsid w:val="00EF6E6F"/>
    <w:rsid w:val="00F03079"/>
    <w:rsid w:val="00F045ED"/>
    <w:rsid w:val="00F11B3F"/>
    <w:rsid w:val="00F14156"/>
    <w:rsid w:val="00F268E1"/>
    <w:rsid w:val="00F30D51"/>
    <w:rsid w:val="00F34232"/>
    <w:rsid w:val="00F35F43"/>
    <w:rsid w:val="00F374A9"/>
    <w:rsid w:val="00F37FCA"/>
    <w:rsid w:val="00F41B56"/>
    <w:rsid w:val="00F4474A"/>
    <w:rsid w:val="00F4484E"/>
    <w:rsid w:val="00F46527"/>
    <w:rsid w:val="00F510C3"/>
    <w:rsid w:val="00F55843"/>
    <w:rsid w:val="00F55BB6"/>
    <w:rsid w:val="00F6460F"/>
    <w:rsid w:val="00F70412"/>
    <w:rsid w:val="00F72219"/>
    <w:rsid w:val="00F724E7"/>
    <w:rsid w:val="00F74172"/>
    <w:rsid w:val="00F74E5C"/>
    <w:rsid w:val="00F7579B"/>
    <w:rsid w:val="00F7799B"/>
    <w:rsid w:val="00F834F4"/>
    <w:rsid w:val="00F837F4"/>
    <w:rsid w:val="00F83DF7"/>
    <w:rsid w:val="00F84CD7"/>
    <w:rsid w:val="00F93E3D"/>
    <w:rsid w:val="00F95C10"/>
    <w:rsid w:val="00F97A23"/>
    <w:rsid w:val="00FA1BDE"/>
    <w:rsid w:val="00FA363D"/>
    <w:rsid w:val="00FA3B9A"/>
    <w:rsid w:val="00FA5CF5"/>
    <w:rsid w:val="00FB243A"/>
    <w:rsid w:val="00FB37FD"/>
    <w:rsid w:val="00FB6BBB"/>
    <w:rsid w:val="00FC1DD9"/>
    <w:rsid w:val="00FD1E1A"/>
    <w:rsid w:val="00FD5127"/>
    <w:rsid w:val="00FD6DCA"/>
    <w:rsid w:val="00FE2D72"/>
    <w:rsid w:val="00FE3AE0"/>
    <w:rsid w:val="00FE62FA"/>
    <w:rsid w:val="00FF6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F57309"/>
  <w15:docId w15:val="{05EC95BF-267A-4AE7-B9D2-AF1193D6E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937"/>
  </w:style>
  <w:style w:type="paragraph" w:styleId="Heading1">
    <w:name w:val="heading 1"/>
    <w:aliases w:val="GrECo 1 Überschrift 1"/>
    <w:basedOn w:val="Normal"/>
    <w:next w:val="Normal"/>
    <w:link w:val="Heading1Char"/>
    <w:qFormat/>
    <w:rsid w:val="00CC5A8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aliases w:val="GrECo 2 Überschrift 2,GrECo Überschrift 2"/>
    <w:basedOn w:val="Normal"/>
    <w:next w:val="Normal"/>
    <w:link w:val="Heading2Char"/>
    <w:unhideWhenUsed/>
    <w:qFormat/>
    <w:rsid w:val="00CC5A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aliases w:val="GrECo 3 Überschrift 3"/>
    <w:basedOn w:val="Normal"/>
    <w:next w:val="Normal"/>
    <w:link w:val="Heading3Char"/>
    <w:uiPriority w:val="9"/>
    <w:unhideWhenUsed/>
    <w:qFormat/>
    <w:rsid w:val="00404B1C"/>
    <w:pPr>
      <w:keepNext/>
      <w:keepLines/>
      <w:spacing w:before="240" w:after="240" w:line="240" w:lineRule="auto"/>
      <w:ind w:left="720" w:hanging="720"/>
      <w:outlineLvl w:val="2"/>
    </w:pPr>
    <w:rPr>
      <w:rFonts w:ascii="Calibri" w:eastAsiaTheme="majorEastAsia" w:hAnsi="Calibri" w:cstheme="majorBidi"/>
      <w:b/>
      <w:bCs/>
      <w:szCs w:val="24"/>
      <w:lang w:val="de-DE" w:eastAsia="de-DE"/>
    </w:rPr>
  </w:style>
  <w:style w:type="paragraph" w:styleId="Heading4">
    <w:name w:val="heading 4"/>
    <w:aliases w:val="GrECo 4 Überschrift 4"/>
    <w:basedOn w:val="Normal"/>
    <w:next w:val="Normal"/>
    <w:link w:val="Heading4Char"/>
    <w:uiPriority w:val="9"/>
    <w:unhideWhenUsed/>
    <w:qFormat/>
    <w:rsid w:val="00404B1C"/>
    <w:pPr>
      <w:keepNext/>
      <w:keepLines/>
      <w:spacing w:before="240" w:after="240" w:line="240" w:lineRule="auto"/>
      <w:ind w:left="862" w:hanging="862"/>
      <w:outlineLvl w:val="3"/>
    </w:pPr>
    <w:rPr>
      <w:rFonts w:ascii="Calibri" w:eastAsiaTheme="majorEastAsia" w:hAnsi="Calibri" w:cstheme="majorBidi"/>
      <w:b/>
      <w:bCs/>
      <w:iCs/>
      <w:szCs w:val="24"/>
      <w:lang w:val="de-DE" w:eastAsia="de-DE"/>
    </w:rPr>
  </w:style>
  <w:style w:type="paragraph" w:styleId="Heading5">
    <w:name w:val="heading 5"/>
    <w:aliases w:val="GrECo 5 Überschrift 5"/>
    <w:basedOn w:val="Normal"/>
    <w:next w:val="Normal"/>
    <w:link w:val="Heading5Char"/>
    <w:uiPriority w:val="9"/>
    <w:unhideWhenUsed/>
    <w:qFormat/>
    <w:rsid w:val="00404B1C"/>
    <w:pPr>
      <w:keepNext/>
      <w:keepLines/>
      <w:spacing w:after="240" w:line="240" w:lineRule="auto"/>
      <w:ind w:left="1008" w:hanging="1008"/>
      <w:outlineLvl w:val="4"/>
    </w:pPr>
    <w:rPr>
      <w:rFonts w:ascii="Calibri" w:eastAsiaTheme="majorEastAsia" w:hAnsi="Calibri" w:cstheme="majorBidi"/>
      <w:b/>
      <w:szCs w:val="24"/>
      <w:lang w:val="de-DE" w:eastAsia="de-DE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4B1C"/>
    <w:pPr>
      <w:keepNext/>
      <w:keepLines/>
      <w:spacing w:before="40" w:after="240" w:line="240" w:lineRule="auto"/>
      <w:ind w:left="1152" w:hanging="1152"/>
      <w:outlineLvl w:val="5"/>
    </w:pPr>
    <w:rPr>
      <w:rFonts w:asciiTheme="majorHAnsi" w:eastAsiaTheme="majorEastAsia" w:hAnsiTheme="majorHAnsi" w:cstheme="majorBidi"/>
      <w:color w:val="243F60" w:themeColor="accent1" w:themeShade="7F"/>
      <w:szCs w:val="24"/>
      <w:lang w:val="de-DE" w:eastAsia="de-DE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4B1C"/>
    <w:pPr>
      <w:keepNext/>
      <w:keepLines/>
      <w:spacing w:before="40" w:after="240" w:line="240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val="de-DE" w:eastAsia="de-DE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4B1C"/>
    <w:pPr>
      <w:keepNext/>
      <w:keepLines/>
      <w:spacing w:before="40" w:after="240" w:line="240" w:lineRule="auto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DE" w:eastAsia="de-D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4B1C"/>
    <w:pPr>
      <w:keepNext/>
      <w:keepLines/>
      <w:spacing w:before="40" w:after="240" w:line="240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4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71B"/>
  </w:style>
  <w:style w:type="paragraph" w:styleId="Footer">
    <w:name w:val="footer"/>
    <w:basedOn w:val="Normal"/>
    <w:link w:val="FooterChar"/>
    <w:uiPriority w:val="99"/>
    <w:unhideWhenUsed/>
    <w:rsid w:val="00544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471B"/>
  </w:style>
  <w:style w:type="paragraph" w:styleId="BalloonText">
    <w:name w:val="Balloon Text"/>
    <w:basedOn w:val="Normal"/>
    <w:link w:val="BalloonTextChar"/>
    <w:uiPriority w:val="99"/>
    <w:semiHidden/>
    <w:unhideWhenUsed/>
    <w:rsid w:val="00544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471B"/>
    <w:rPr>
      <w:rFonts w:ascii="Tahoma" w:hAnsi="Tahoma" w:cs="Tahoma"/>
      <w:sz w:val="16"/>
      <w:szCs w:val="16"/>
    </w:rPr>
  </w:style>
  <w:style w:type="character" w:customStyle="1" w:styleId="Heading1Char">
    <w:name w:val="Heading 1 Char"/>
    <w:aliases w:val="GrECo 1 Überschrift 1 Char"/>
    <w:basedOn w:val="DefaultParagraphFont"/>
    <w:link w:val="Heading1"/>
    <w:uiPriority w:val="9"/>
    <w:rsid w:val="00CC5A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C5A89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B37FD"/>
    <w:pPr>
      <w:tabs>
        <w:tab w:val="left" w:pos="660"/>
        <w:tab w:val="right" w:leader="dot" w:pos="10602"/>
      </w:tabs>
      <w:ind w:left="489" w:hanging="489"/>
    </w:pPr>
    <w:rPr>
      <w:rFonts w:ascii="Calibri" w:eastAsia="Calibri" w:hAnsi="Calibri" w:cs="Times New Roman"/>
    </w:rPr>
  </w:style>
  <w:style w:type="character" w:customStyle="1" w:styleId="Heading2Char">
    <w:name w:val="Heading 2 Char"/>
    <w:aliases w:val="GrECo 2 Überschrift 2 Char,GrECo Überschrift 2 Char"/>
    <w:basedOn w:val="DefaultParagraphFont"/>
    <w:link w:val="Heading2"/>
    <w:uiPriority w:val="9"/>
    <w:rsid w:val="00CC5A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link w:val="ListParagraphChar"/>
    <w:uiPriority w:val="34"/>
    <w:qFormat/>
    <w:rsid w:val="00CC5A89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D92A9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92A90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11B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11B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11B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11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11B5"/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DF5EB1"/>
    <w:pPr>
      <w:spacing w:after="100" w:line="259" w:lineRule="auto"/>
      <w:ind w:left="440"/>
    </w:pPr>
    <w:rPr>
      <w:rFonts w:eastAsiaTheme="minorEastAsia" w:cs="Times New Roman"/>
      <w:lang w:val="en-US"/>
    </w:rPr>
  </w:style>
  <w:style w:type="table" w:customStyle="1" w:styleId="Tabelasiatki1jasna1">
    <w:name w:val="Tabela siatki 1 — jasna1"/>
    <w:basedOn w:val="TableNormal"/>
    <w:uiPriority w:val="46"/>
    <w:rsid w:val="0026000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ListParagraphChar">
    <w:name w:val="List Paragraph Char"/>
    <w:basedOn w:val="DefaultParagraphFont"/>
    <w:link w:val="ListParagraph"/>
    <w:uiPriority w:val="34"/>
    <w:rsid w:val="00587A9B"/>
  </w:style>
  <w:style w:type="table" w:styleId="TableGrid">
    <w:name w:val="Table Grid"/>
    <w:basedOn w:val="TableNormal"/>
    <w:uiPriority w:val="59"/>
    <w:rsid w:val="00110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F35F43"/>
    <w:pPr>
      <w:spacing w:after="0" w:line="240" w:lineRule="auto"/>
    </w:pPr>
    <w:rPr>
      <w:rFonts w:eastAsiaTheme="minorEastAsia"/>
      <w:lang w:eastAsia="pl-PL"/>
    </w:rPr>
  </w:style>
  <w:style w:type="character" w:customStyle="1" w:styleId="NoSpacingChar">
    <w:name w:val="No Spacing Char"/>
    <w:basedOn w:val="DefaultParagraphFont"/>
    <w:link w:val="NoSpacing"/>
    <w:uiPriority w:val="1"/>
    <w:rsid w:val="00F35F43"/>
    <w:rPr>
      <w:rFonts w:eastAsiaTheme="minorEastAsia"/>
      <w:lang w:eastAsia="pl-PL"/>
    </w:rPr>
  </w:style>
  <w:style w:type="paragraph" w:styleId="Caption">
    <w:name w:val="caption"/>
    <w:basedOn w:val="Normal"/>
    <w:next w:val="Normal"/>
    <w:uiPriority w:val="35"/>
    <w:unhideWhenUsed/>
    <w:qFormat/>
    <w:rsid w:val="00DD5B4A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A44C6C"/>
    <w:rPr>
      <w:color w:val="808080"/>
      <w:shd w:val="clear" w:color="auto" w:fill="E6E6E6"/>
    </w:rPr>
  </w:style>
  <w:style w:type="paragraph" w:styleId="BodyTextIndent2">
    <w:name w:val="Body Text Indent 2"/>
    <w:basedOn w:val="Normal"/>
    <w:link w:val="BodyTextIndent2Char"/>
    <w:semiHidden/>
    <w:rsid w:val="0038356F"/>
    <w:pPr>
      <w:spacing w:after="240" w:line="240" w:lineRule="auto"/>
      <w:ind w:left="720"/>
      <w:jc w:val="both"/>
    </w:pPr>
    <w:rPr>
      <w:rFonts w:ascii="Calibri" w:eastAsia="Times New Roman" w:hAnsi="Calibri" w:cs="Times New Roman"/>
      <w:szCs w:val="18"/>
      <w:lang w:val="de-AT" w:eastAsia="de-DE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38356F"/>
    <w:rPr>
      <w:rFonts w:ascii="Calibri" w:eastAsia="Times New Roman" w:hAnsi="Calibri" w:cs="Times New Roman"/>
      <w:szCs w:val="18"/>
      <w:lang w:val="de-AT" w:eastAsia="de-DE"/>
    </w:rPr>
  </w:style>
  <w:style w:type="paragraph" w:styleId="NormalWeb">
    <w:name w:val="Normal (Web)"/>
    <w:basedOn w:val="Normal"/>
    <w:uiPriority w:val="99"/>
    <w:rsid w:val="0038356F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pl-PL"/>
    </w:rPr>
  </w:style>
  <w:style w:type="character" w:customStyle="1" w:styleId="Heading3Char">
    <w:name w:val="Heading 3 Char"/>
    <w:aliases w:val="GrECo 3 Überschrift 3 Char"/>
    <w:basedOn w:val="DefaultParagraphFont"/>
    <w:link w:val="Heading3"/>
    <w:uiPriority w:val="9"/>
    <w:rsid w:val="00404B1C"/>
    <w:rPr>
      <w:rFonts w:ascii="Calibri" w:eastAsiaTheme="majorEastAsia" w:hAnsi="Calibri" w:cstheme="majorBidi"/>
      <w:b/>
      <w:bCs/>
      <w:szCs w:val="24"/>
      <w:lang w:val="de-DE" w:eastAsia="de-DE"/>
    </w:rPr>
  </w:style>
  <w:style w:type="character" w:customStyle="1" w:styleId="Heading4Char">
    <w:name w:val="Heading 4 Char"/>
    <w:aliases w:val="GrECo 4 Überschrift 4 Char"/>
    <w:basedOn w:val="DefaultParagraphFont"/>
    <w:link w:val="Heading4"/>
    <w:uiPriority w:val="9"/>
    <w:rsid w:val="00404B1C"/>
    <w:rPr>
      <w:rFonts w:ascii="Calibri" w:eastAsiaTheme="majorEastAsia" w:hAnsi="Calibri" w:cstheme="majorBidi"/>
      <w:b/>
      <w:bCs/>
      <w:iCs/>
      <w:szCs w:val="24"/>
      <w:lang w:val="de-DE" w:eastAsia="de-DE"/>
    </w:rPr>
  </w:style>
  <w:style w:type="character" w:customStyle="1" w:styleId="Heading5Char">
    <w:name w:val="Heading 5 Char"/>
    <w:aliases w:val="GrECo 5 Überschrift 5 Char"/>
    <w:basedOn w:val="DefaultParagraphFont"/>
    <w:link w:val="Heading5"/>
    <w:uiPriority w:val="9"/>
    <w:rsid w:val="00404B1C"/>
    <w:rPr>
      <w:rFonts w:ascii="Calibri" w:eastAsiaTheme="majorEastAsia" w:hAnsi="Calibri" w:cstheme="majorBidi"/>
      <w:b/>
      <w:szCs w:val="24"/>
      <w:lang w:val="de-DE" w:eastAsia="de-D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4B1C"/>
    <w:rPr>
      <w:rFonts w:asciiTheme="majorHAnsi" w:eastAsiaTheme="majorEastAsia" w:hAnsiTheme="majorHAnsi" w:cstheme="majorBidi"/>
      <w:color w:val="243F60" w:themeColor="accent1" w:themeShade="7F"/>
      <w:szCs w:val="24"/>
      <w:lang w:val="de-DE" w:eastAsia="de-D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4B1C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val="de-DE" w:eastAsia="de-D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4B1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de-DE" w:eastAsia="de-D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4B1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de-DE" w:eastAsia="de-DE"/>
    </w:rPr>
  </w:style>
  <w:style w:type="paragraph" w:customStyle="1" w:styleId="GrECoAufzhlung">
    <w:name w:val="GrECo Aufzählung"/>
    <w:basedOn w:val="ListParagraph"/>
    <w:link w:val="GrECoAufzhlungZchn"/>
    <w:qFormat/>
    <w:rsid w:val="0023684B"/>
    <w:pPr>
      <w:numPr>
        <w:numId w:val="1"/>
      </w:numPr>
      <w:tabs>
        <w:tab w:val="left" w:pos="1077"/>
      </w:tabs>
      <w:spacing w:after="240" w:line="240" w:lineRule="auto"/>
    </w:pPr>
    <w:rPr>
      <w:rFonts w:ascii="Calibri" w:eastAsia="Times New Roman" w:hAnsi="Calibri" w:cs="Times New Roman"/>
      <w:color w:val="000000"/>
      <w:szCs w:val="24"/>
      <w:lang w:val="de-DE" w:eastAsia="de-DE"/>
    </w:rPr>
  </w:style>
  <w:style w:type="character" w:customStyle="1" w:styleId="GrECoAufzhlungZchn">
    <w:name w:val="GrECo Aufzählung Zchn"/>
    <w:basedOn w:val="ListParagraphChar"/>
    <w:link w:val="GrECoAufzhlung"/>
    <w:rsid w:val="0023684B"/>
    <w:rPr>
      <w:rFonts w:ascii="Calibri" w:eastAsia="Times New Roman" w:hAnsi="Calibri" w:cs="Times New Roman"/>
      <w:color w:val="000000"/>
      <w:szCs w:val="24"/>
      <w:lang w:val="de-DE" w:eastAsia="de-D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11A2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11A2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11A2C"/>
    <w:rPr>
      <w:vertAlign w:val="superscript"/>
    </w:rPr>
  </w:style>
  <w:style w:type="table" w:styleId="LightList-Accent2">
    <w:name w:val="Light List Accent 2"/>
    <w:basedOn w:val="TableNormal"/>
    <w:uiPriority w:val="61"/>
    <w:rsid w:val="005B374B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Default">
    <w:name w:val="Default"/>
    <w:rsid w:val="004B0AD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A1DEA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A1DEA"/>
    <w:rPr>
      <w:rFonts w:ascii="Consolas" w:hAnsi="Consolas"/>
      <w:sz w:val="20"/>
      <w:szCs w:val="20"/>
    </w:rPr>
  </w:style>
  <w:style w:type="paragraph" w:customStyle="1" w:styleId="AonBodyCopy">
    <w:name w:val="Aon Body Copy"/>
    <w:basedOn w:val="Normal"/>
    <w:rsid w:val="00823F51"/>
    <w:pPr>
      <w:spacing w:after="240" w:line="264" w:lineRule="auto"/>
    </w:pPr>
    <w:rPr>
      <w:rFonts w:ascii="Arial" w:eastAsia="Times New Roman" w:hAnsi="Arial" w:cs="Arial"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562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8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1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7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74683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70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2519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66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15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88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03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34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549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5019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69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82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5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854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31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40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1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93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58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9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16926">
          <w:marLeft w:val="994"/>
          <w:marRight w:val="0"/>
          <w:marTop w:val="0"/>
          <w:marBottom w:val="2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6493">
          <w:marLeft w:val="994"/>
          <w:marRight w:val="0"/>
          <w:marTop w:val="0"/>
          <w:marBottom w:val="2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50520">
          <w:marLeft w:val="994"/>
          <w:marRight w:val="0"/>
          <w:marTop w:val="0"/>
          <w:marBottom w:val="2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46901">
          <w:marLeft w:val="994"/>
          <w:marRight w:val="0"/>
          <w:marTop w:val="0"/>
          <w:marBottom w:val="2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1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295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7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7438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499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2604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960929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0908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908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7101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4464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843889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7849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53254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7435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8383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5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9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4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G:\Users\raven\Documents\MAE\wzory\papier%20firmow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2019-11-26T00:00:00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2293900-2E59-CC4B-84EF-BCD8445C3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G:\Users\raven\Documents\MAE\wzory\papier firmowy.dotx</Template>
  <TotalTime>13</TotalTime>
  <Pages>3</Pages>
  <Words>607</Words>
  <Characters>3460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XYZ  Sp. z o. o.</vt:lpstr>
      <vt:lpstr>XYZ  Sp. z o. o.</vt:lpstr>
    </vt:vector>
  </TitlesOfParts>
  <Company>Hewlett-Packard Company</Company>
  <LinksUpToDate>false</LinksUpToDate>
  <CharactersWithSpaces>4059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XYZ  Sp. z o. o.</dc:title>
  <dc:creator>Ewelina Jaworska</dc:creator>
  <cp:lastModifiedBy>Teddy Roberts</cp:lastModifiedBy>
  <cp:revision>4</cp:revision>
  <cp:lastPrinted>2019-11-26T16:06:00Z</cp:lastPrinted>
  <dcterms:created xsi:type="dcterms:W3CDTF">2020-01-28T14:58:00Z</dcterms:created>
  <dcterms:modified xsi:type="dcterms:W3CDTF">2020-01-29T17:10:00Z</dcterms:modified>
</cp:coreProperties>
</file>